
<file path=[Content_Types].xml><?xml version="1.0" encoding="utf-8"?>
<Types xmlns="http://schemas.openxmlformats.org/package/2006/content-types">
  <Default ContentType="image/jpeg" Extension="jpg"/>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v:shapetype id="_x0000_t136" coordsize="21600,21600" o:spt="136.0"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o:connectangles="270,180,90,0" o:connectlocs="@9,0;@10,10800;@11,21600;@12,10800" o:connecttype="custom" textpathok="t"/>
            <v:textpath fitshape="t" on="t"/>
            <v:handles/>
            <o:lock v:ext="edit" shapetype="t" text="t"/>
          </v:shapetype>
        </w:pict>
      </w:r>
    </w:p>
    <w:p w:rsidR="00000000" w:rsidDel="00000000" w:rsidP="00000000" w:rsidRDefault="00000000" w:rsidRPr="00000000" w14:paraId="00000002">
      <w:pPr>
        <w:spacing w:after="0" w:line="360" w:lineRule="auto"/>
        <w:jc w:val="center"/>
        <w:rPr>
          <w:b w:val="1"/>
          <w:sz w:val="24"/>
          <w:szCs w:val="24"/>
        </w:rPr>
      </w:pPr>
      <w:r w:rsidDel="00000000" w:rsidR="00000000" w:rsidRPr="00000000">
        <w:rPr>
          <w:rtl w:val="0"/>
        </w:rPr>
      </w:r>
    </w:p>
    <w:p w:rsidR="00000000" w:rsidDel="00000000" w:rsidP="00000000" w:rsidRDefault="00000000" w:rsidRPr="00000000" w14:paraId="00000003">
      <w:pPr>
        <w:spacing w:after="0" w:line="360" w:lineRule="auto"/>
        <w:jc w:val="center"/>
        <w:rPr>
          <w:b w:val="1"/>
        </w:rPr>
      </w:pPr>
      <w:r w:rsidDel="00000000" w:rsidR="00000000" w:rsidRPr="00000000">
        <w:rPr>
          <w:b w:val="1"/>
          <w:rtl w:val="0"/>
        </w:rPr>
        <w:t xml:space="preserve">PROCESO DE GESTIÓN DE FORMACIÓN PROFESIONAL INTEGRAL</w:t>
      </w:r>
    </w:p>
    <w:p w:rsidR="00000000" w:rsidDel="00000000" w:rsidP="00000000" w:rsidRDefault="00000000" w:rsidRPr="00000000" w14:paraId="00000004">
      <w:pPr>
        <w:spacing w:after="0" w:line="360" w:lineRule="auto"/>
        <w:jc w:val="center"/>
        <w:rPr>
          <w:b w:val="1"/>
          <w:color w:val="ff0000"/>
        </w:rPr>
      </w:pPr>
      <w:r w:rsidDel="00000000" w:rsidR="00000000" w:rsidRPr="00000000">
        <w:rPr>
          <w:b w:val="1"/>
          <w:rtl w:val="0"/>
        </w:rPr>
        <w:t xml:space="preserve">FORMATO GUÍA DE APRENDIZAJE</w:t>
      </w:r>
      <w:r w:rsidDel="00000000" w:rsidR="00000000" w:rsidRPr="00000000">
        <w:rPr>
          <w:rtl w:val="0"/>
        </w:rPr>
      </w:r>
    </w:p>
    <w:p w:rsidR="00000000" w:rsidDel="00000000" w:rsidP="00000000" w:rsidRDefault="00000000" w:rsidRPr="00000000" w14:paraId="00000005">
      <w:pPr>
        <w:spacing w:after="0" w:line="360" w:lineRule="auto"/>
        <w:jc w:val="center"/>
        <w:rPr>
          <w:b w:val="1"/>
          <w:color w:val="ff0000"/>
        </w:rPr>
      </w:pPr>
      <w:r w:rsidDel="00000000" w:rsidR="00000000" w:rsidRPr="00000000">
        <w:rPr>
          <w:rtl w:val="0"/>
        </w:rPr>
      </w:r>
    </w:p>
    <w:p w:rsidR="00000000" w:rsidDel="00000000" w:rsidP="00000000" w:rsidRDefault="00000000" w:rsidRPr="00000000" w14:paraId="00000006">
      <w:pPr>
        <w:spacing w:line="360" w:lineRule="auto"/>
        <w:jc w:val="both"/>
        <w:rPr>
          <w:b w:val="1"/>
        </w:rPr>
      </w:pPr>
      <w:r w:rsidDel="00000000" w:rsidR="00000000" w:rsidRPr="00000000">
        <w:rPr>
          <w:b w:val="1"/>
          <w:rtl w:val="0"/>
        </w:rPr>
        <w:t xml:space="preserve">1. IDENTIFICACIÓN DE LA GUIA DE APRENDIZAJE</w:t>
      </w:r>
    </w:p>
    <w:p w:rsidR="00000000" w:rsidDel="00000000" w:rsidP="00000000" w:rsidRDefault="00000000" w:rsidRPr="00000000" w14:paraId="0000000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Denominación del Programa de Formación: TÉCNICO RECURSOS HUMANOS</w:t>
      </w:r>
    </w:p>
    <w:p w:rsidR="00000000" w:rsidDel="00000000" w:rsidP="00000000" w:rsidRDefault="00000000" w:rsidRPr="00000000" w14:paraId="0000000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Código del Programa de Formación: 134200 V2</w:t>
      </w:r>
    </w:p>
    <w:p w:rsidR="00000000" w:rsidDel="00000000" w:rsidP="00000000" w:rsidRDefault="00000000" w:rsidRPr="00000000" w14:paraId="0000000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Nombre del Proyecto Formativo: Cartilla didáctica del proceso de selección y vinculación de trabajadores de las unidades productivas del municipio de Soacha y la zona de influencia del CIDE.</w:t>
      </w:r>
    </w:p>
    <w:p w:rsidR="00000000" w:rsidDel="00000000" w:rsidP="00000000" w:rsidRDefault="00000000" w:rsidRPr="00000000" w14:paraId="0000000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Fase del Proyecto: ANÁLISIS</w:t>
      </w:r>
    </w:p>
    <w:p w:rsidR="00000000" w:rsidDel="00000000" w:rsidP="00000000" w:rsidRDefault="00000000" w:rsidRPr="00000000" w14:paraId="0000000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Actividad de Proyecto Formativo: Realizar caracterización de la unidad productiva seleccionada.</w:t>
      </w:r>
    </w:p>
    <w:p w:rsidR="00000000" w:rsidDel="00000000" w:rsidP="00000000" w:rsidRDefault="00000000" w:rsidRPr="00000000" w14:paraId="0000000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Competencia:</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SELECCIÓN DE CANDIDATOS Y VINCULACIÓN DE TRABAJADORES</w:t>
      </w:r>
    </w:p>
    <w:p w:rsidR="00000000" w:rsidDel="00000000" w:rsidP="00000000" w:rsidRDefault="00000000" w:rsidRPr="00000000" w14:paraId="0000000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Resultados de Aprendizaje:</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01 identificar reglamentos y normativa de selección y vinculación de trabajadores, según procedimientos y políticas establecidas por la organización.</w:t>
      </w:r>
    </w:p>
    <w:p w:rsidR="00000000" w:rsidDel="00000000" w:rsidP="00000000" w:rsidRDefault="00000000" w:rsidRPr="00000000" w14:paraId="0000001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Competencia:</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DOCUMENTACIÓN DE PROCESOS TÉCNICOS</w:t>
      </w:r>
    </w:p>
    <w:p w:rsidR="00000000" w:rsidDel="00000000" w:rsidP="00000000" w:rsidRDefault="00000000" w:rsidRPr="00000000" w14:paraId="000000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Resultados de Aprendizaje:</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01 identificar procesos y procedimientos de recursos humanos teniendo en cuenta la política y normatividad vigente.</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02 elaborar documentos de información de la gestión de recursos humanos, de acuerdo con normas técnicas.</w:t>
      </w:r>
    </w:p>
    <w:p w:rsidR="00000000" w:rsidDel="00000000" w:rsidP="00000000" w:rsidRDefault="00000000" w:rsidRPr="00000000" w14:paraId="0000001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Duración de la Guía de Aprendizaje: 84 horas</w:t>
      </w:r>
    </w:p>
    <w:p w:rsidR="00000000" w:rsidDel="00000000" w:rsidP="00000000" w:rsidRDefault="00000000" w:rsidRPr="00000000" w14:paraId="00000016">
      <w:pPr>
        <w:spacing w:after="0" w:line="240" w:lineRule="auto"/>
        <w:rPr>
          <w:b w:val="1"/>
          <w:sz w:val="24"/>
          <w:szCs w:val="24"/>
        </w:rPr>
      </w:pPr>
      <w:r w:rsidDel="00000000" w:rsidR="00000000" w:rsidRPr="00000000">
        <w:rPr>
          <w:rtl w:val="0"/>
        </w:rPr>
      </w:r>
    </w:p>
    <w:p w:rsidR="00000000" w:rsidDel="00000000" w:rsidP="00000000" w:rsidRDefault="00000000" w:rsidRPr="00000000" w14:paraId="00000017">
      <w:pPr>
        <w:spacing w:after="0" w:line="240" w:lineRule="auto"/>
        <w:rPr>
          <w:b w:val="1"/>
        </w:rPr>
      </w:pPr>
      <w:r w:rsidDel="00000000" w:rsidR="00000000" w:rsidRPr="00000000">
        <w:rPr>
          <w:b w:val="1"/>
          <w:rtl w:val="0"/>
        </w:rPr>
        <w:t xml:space="preserve">2. PRESENTACIÓN</w:t>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center"/>
        <w:rPr>
          <w:rFonts w:ascii="Century Gothic" w:cs="Century Gothic" w:eastAsia="Century Gothic" w:hAnsi="Century Gothic"/>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Pr>
        <w:drawing>
          <wp:inline distB="0" distT="0" distL="0" distR="0">
            <wp:extent cx="5724525" cy="1571625"/>
            <wp:effectExtent b="101600" l="101600" r="101600" t="101600"/>
            <wp:docPr descr="Interfaz de usuario gráfica&#10;&#10;Descripción generada automáticamente" id="1810738882" name="image16.png"/>
            <a:graphic>
              <a:graphicData uri="http://schemas.openxmlformats.org/drawingml/2006/picture">
                <pic:pic>
                  <pic:nvPicPr>
                    <pic:cNvPr descr="Interfaz de usuario gráfica&#10;&#10;Descripción generada automáticamente" id="0" name="image16.png"/>
                    <pic:cNvPicPr preferRelativeResize="0"/>
                  </pic:nvPicPr>
                  <pic:blipFill>
                    <a:blip r:embed="rId7"/>
                    <a:srcRect b="0" l="0" r="0" t="0"/>
                    <a:stretch>
                      <a:fillRect/>
                    </a:stretch>
                  </pic:blipFill>
                  <pic:spPr>
                    <a:xfrm>
                      <a:off x="0" y="0"/>
                      <a:ext cx="5724525" cy="1571625"/>
                    </a:xfrm>
                    <a:prstGeom prst="rect"/>
                    <a:ln w="101600">
                      <a:solidFill>
                        <a:srgbClr val="FDFDFD"/>
                      </a:solidFill>
                      <a:prstDash val="solid"/>
                    </a:ln>
                  </pic:spPr>
                </pic:pic>
              </a:graphicData>
            </a:graphic>
          </wp:inline>
        </w:drawing>
      </w: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center"/>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Tomado de: </w:t>
      </w:r>
      <w:hyperlink r:id="rId8">
        <w:r w:rsidDel="00000000" w:rsidR="00000000" w:rsidRPr="00000000">
          <w:rPr>
            <w:rFonts w:ascii="Arial" w:cs="Arial" w:eastAsia="Arial" w:hAnsi="Arial"/>
            <w:b w:val="0"/>
            <w:i w:val="0"/>
            <w:smallCaps w:val="0"/>
            <w:strike w:val="0"/>
            <w:color w:val="0d2e46"/>
            <w:sz w:val="18"/>
            <w:szCs w:val="18"/>
            <w:u w:val="single"/>
            <w:shd w:fill="auto" w:val="clear"/>
            <w:vertAlign w:val="baseline"/>
            <w:rtl w:val="0"/>
          </w:rPr>
          <w:t xml:space="preserve">https://images.app.goo.gl/U6zg2qmBbYyDzmyd7</w:t>
        </w:r>
      </w:hyperlink>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Apreciado aprendiz, bienvenido a la primera fase de la Formación Profesional Integral (FPI) del programa TÉCNICO EN RECURSOS HUMANOS, bajo el enfoque de competencias laborales, estrategia de aprendizaje por proyectos formativos y con metodologías de formación basadas en didácticas activas. Durante su proceso de formación, el propósito de esta guía es orientarlo en la reflexión, contextualización, apropiación y transferencia de conocimientos y procesos demostrada en el desempeño y la presentación de evidencias de producto. El éxito y logro del aprendizaje depende de su compromiso, disciplina, puntualidad, responsabilidad, autonomía, creatividad, iniciativa y transparencia.</w:t>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2.1. QUÉ ES EMPRESA</w:t>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2.1.1 Definición de acuerdo a diferentes autores</w:t>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center"/>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Pr>
        <w:drawing>
          <wp:inline distB="0" distT="0" distL="0" distR="0">
            <wp:extent cx="5572125" cy="2590800"/>
            <wp:effectExtent b="0" l="0" r="0" t="0"/>
            <wp:docPr descr="Imagen" id="1810738884" name="image2.png"/>
            <a:graphic>
              <a:graphicData uri="http://schemas.openxmlformats.org/drawingml/2006/picture">
                <pic:pic>
                  <pic:nvPicPr>
                    <pic:cNvPr descr="Imagen" id="0" name="image2.png"/>
                    <pic:cNvPicPr preferRelativeResize="0"/>
                  </pic:nvPicPr>
                  <pic:blipFill>
                    <a:blip r:embed="rId9"/>
                    <a:srcRect b="8513" l="0" r="0" t="0"/>
                    <a:stretch>
                      <a:fillRect/>
                    </a:stretch>
                  </pic:blipFill>
                  <pic:spPr>
                    <a:xfrm>
                      <a:off x="0" y="0"/>
                      <a:ext cx="5572125" cy="25908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center"/>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center"/>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Pr>
        <w:drawing>
          <wp:inline distB="0" distT="0" distL="0" distR="0">
            <wp:extent cx="4695825" cy="1906905"/>
            <wp:effectExtent b="88900" l="88900" r="88900" t="88900"/>
            <wp:docPr id="1810738883" name="image20.png"/>
            <a:graphic>
              <a:graphicData uri="http://schemas.openxmlformats.org/drawingml/2006/picture">
                <pic:pic>
                  <pic:nvPicPr>
                    <pic:cNvPr id="0" name="image20.png"/>
                    <pic:cNvPicPr preferRelativeResize="0"/>
                  </pic:nvPicPr>
                  <pic:blipFill>
                    <a:blip r:embed="rId10"/>
                    <a:srcRect b="7548" l="2075" r="7355" t="553"/>
                    <a:stretch>
                      <a:fillRect/>
                    </a:stretch>
                  </pic:blipFill>
                  <pic:spPr>
                    <a:xfrm>
                      <a:off x="0" y="0"/>
                      <a:ext cx="4695825" cy="1906905"/>
                    </a:xfrm>
                    <a:prstGeom prst="rect"/>
                    <a:ln w="88900">
                      <a:solidFill>
                        <a:srgbClr val="FFFFFF"/>
                      </a:solidFill>
                      <a:prstDash val="solid"/>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4584700</wp:posOffset>
                </wp:positionH>
                <wp:positionV relativeFrom="paragraph">
                  <wp:posOffset>-215899</wp:posOffset>
                </wp:positionV>
                <wp:extent cx="2000250" cy="946150"/>
                <wp:effectExtent b="0" l="0" r="0" t="0"/>
                <wp:wrapNone/>
                <wp:docPr id="1810738879" name=""/>
                <a:graphic>
                  <a:graphicData uri="http://schemas.microsoft.com/office/word/2010/wordprocessingShape">
                    <wps:wsp>
                      <wps:cNvSpPr/>
                      <wps:cNvPr id="2" name="Shape 2"/>
                      <wps:spPr>
                        <a:xfrm>
                          <a:off x="4350638" y="3311688"/>
                          <a:ext cx="1990725" cy="936625"/>
                        </a:xfrm>
                        <a:prstGeom prst="wedgeEllipseCallout">
                          <a:avLst>
                            <a:gd fmla="val -21134" name="adj1"/>
                            <a:gd fmla="val 65374" name="adj2"/>
                          </a:avLst>
                        </a:prstGeom>
                        <a:gradFill>
                          <a:gsLst>
                            <a:gs pos="0">
                              <a:srgbClr val="B5D7C6"/>
                            </a:gs>
                            <a:gs pos="100000">
                              <a:srgbClr val="5EBEA1"/>
                            </a:gs>
                          </a:gsLst>
                          <a:lin ang="5400000" scaled="0"/>
                        </a:gradFill>
                        <a:ln cap="rnd" cmpd="sng" w="9525">
                          <a:solidFill>
                            <a:srgbClr val="86B69F">
                              <a:alpha val="60000"/>
                            </a:srgbClr>
                          </a:solidFill>
                          <a:prstDash val="solid"/>
                          <a:round/>
                          <a:headEnd len="sm" w="sm" type="none"/>
                          <a:tailEnd len="sm" w="sm" type="none"/>
                        </a:ln>
                      </wps:spPr>
                      <wps:txbx>
                        <w:txbxContent>
                          <w:p w:rsidR="00000000" w:rsidDel="00000000" w:rsidP="00000000" w:rsidRDefault="00000000" w:rsidRPr="00000000">
                            <w:pPr>
                              <w:spacing w:after="200" w:before="0" w:line="273.0000114440918"/>
                              <w:ind w:left="0" w:right="0" w:firstLine="0"/>
                              <w:jc w:val="center"/>
                              <w:textDirection w:val="btLr"/>
                            </w:pPr>
                            <w:r w:rsidDel="00000000" w:rsidR="00000000" w:rsidRPr="00000000">
                              <w:rPr>
                                <w:rFonts w:ascii="Colonna MT" w:cs="Colonna MT" w:eastAsia="Colonna MT" w:hAnsi="Colonna MT"/>
                                <w:b w:val="1"/>
                                <w:i w:val="0"/>
                                <w:smallCaps w:val="0"/>
                                <w:strike w:val="0"/>
                                <w:color w:val="052f61"/>
                                <w:sz w:val="22"/>
                                <w:vertAlign w:val="baseline"/>
                              </w:rPr>
                              <w:t xml:space="preserve">Que se debe tener presente al hablar de Empresa</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4584700</wp:posOffset>
                </wp:positionH>
                <wp:positionV relativeFrom="paragraph">
                  <wp:posOffset>-215899</wp:posOffset>
                </wp:positionV>
                <wp:extent cx="2000250" cy="946150"/>
                <wp:effectExtent b="0" l="0" r="0" t="0"/>
                <wp:wrapNone/>
                <wp:docPr id="1810738879" name="image22.png"/>
                <a:graphic>
                  <a:graphicData uri="http://schemas.openxmlformats.org/drawingml/2006/picture">
                    <pic:pic>
                      <pic:nvPicPr>
                        <pic:cNvPr id="0" name="image22.png"/>
                        <pic:cNvPicPr preferRelativeResize="0"/>
                      </pic:nvPicPr>
                      <pic:blipFill>
                        <a:blip r:embed="rId11"/>
                        <a:srcRect/>
                        <a:stretch>
                          <a:fillRect/>
                        </a:stretch>
                      </pic:blipFill>
                      <pic:spPr>
                        <a:xfrm>
                          <a:off x="0" y="0"/>
                          <a:ext cx="2000250" cy="946150"/>
                        </a:xfrm>
                        <a:prstGeom prst="rect"/>
                        <a:ln/>
                      </pic:spPr>
                    </pic:pic>
                  </a:graphicData>
                </a:graphic>
              </wp:anchor>
            </w:drawing>
          </mc:Fallback>
        </mc:AlternateContent>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center"/>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Tomado de: </w:t>
      </w:r>
      <w:hyperlink r:id="rId12">
        <w:r w:rsidDel="00000000" w:rsidR="00000000" w:rsidRPr="00000000">
          <w:rPr>
            <w:rFonts w:ascii="Calibri" w:cs="Calibri" w:eastAsia="Calibri" w:hAnsi="Calibri"/>
            <w:b w:val="0"/>
            <w:i w:val="0"/>
            <w:smallCaps w:val="0"/>
            <w:strike w:val="0"/>
            <w:color w:val="0d2e46"/>
            <w:sz w:val="18"/>
            <w:szCs w:val="18"/>
            <w:highlight w:val="white"/>
            <w:u w:val="single"/>
            <w:vertAlign w:val="baseline"/>
            <w:rtl w:val="0"/>
          </w:rPr>
          <w:t xml:space="preserve">https://view.genially.com/60fb8606cec6400d95c060de/presentation-caracterizacion-de-la-empresa</w:t>
        </w:r>
      </w:hyperlink>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center"/>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2.2. CLASIFICACIÓN DE LAS EMPRESAS</w:t>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828"/>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Los llamados criterios de clasificación de las empresas son una serie de parámetros o características definidos que utilizamos para poder agrupar a las empresas en diferentes segmentos o clases. Los más utilizados son:</w:t>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tab/>
        <w:t xml:space="preserve">La personalidad jurídica.</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tab/>
        <w:t xml:space="preserve">El tamaño.</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tab/>
        <w:t xml:space="preserve">El capital social.</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tab/>
        <w:t xml:space="preserve">El sector económico al que pertenecen.</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tab/>
        <w:t xml:space="preserve">El tipo de actividad económica que realizan.</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tab/>
        <w:t xml:space="preserve">El ámbito de actuación.</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tab/>
        <w:t xml:space="preserve">La cuota de mercado.</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tab/>
        <w:t xml:space="preserve">El esquema laboral.</w:t>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i w:val="0"/>
          <w:smallCaps w:val="0"/>
          <w:strike w:val="0"/>
          <w:color w:val="000000"/>
          <w:sz w:val="24"/>
          <w:szCs w:val="24"/>
          <w:u w:val="none"/>
          <w:shd w:fill="auto" w:val="clear"/>
          <w:vertAlign w:val="baseline"/>
        </w:rPr>
        <w:drawing>
          <wp:inline distB="0" distT="0" distL="0" distR="0">
            <wp:extent cx="4883150" cy="1816735"/>
            <wp:effectExtent b="0" l="0" r="0" t="0"/>
            <wp:docPr id="1810738887" name="image11.png"/>
            <a:graphic>
              <a:graphicData uri="http://schemas.openxmlformats.org/drawingml/2006/picture">
                <pic:pic>
                  <pic:nvPicPr>
                    <pic:cNvPr id="0" name="image11.png"/>
                    <pic:cNvPicPr preferRelativeResize="0"/>
                  </pic:nvPicPr>
                  <pic:blipFill>
                    <a:blip r:embed="rId13"/>
                    <a:srcRect b="0" l="0" r="0" t="0"/>
                    <a:stretch>
                      <a:fillRect/>
                    </a:stretch>
                  </pic:blipFill>
                  <pic:spPr>
                    <a:xfrm>
                      <a:off x="0" y="0"/>
                      <a:ext cx="4883150" cy="1816735"/>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Calibri" w:cs="Calibri" w:eastAsia="Calibri" w:hAnsi="Calibri"/>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Tomado de: </w:t>
      </w:r>
      <w:hyperlink r:id="rId14">
        <w:r w:rsidDel="00000000" w:rsidR="00000000" w:rsidRPr="00000000">
          <w:rPr>
            <w:rFonts w:ascii="Calibri" w:cs="Calibri" w:eastAsia="Calibri" w:hAnsi="Calibri"/>
            <w:b w:val="0"/>
            <w:i w:val="0"/>
            <w:smallCaps w:val="0"/>
            <w:strike w:val="0"/>
            <w:color w:val="0d2e46"/>
            <w:sz w:val="18"/>
            <w:szCs w:val="18"/>
            <w:highlight w:val="white"/>
            <w:u w:val="single"/>
            <w:vertAlign w:val="baseline"/>
            <w:rtl w:val="0"/>
          </w:rPr>
          <w:t xml:space="preserve">https://view.genially.com/60fb8606cec6400d95c060de/presentation-caracterizacion-de-la-empresa</w:t>
        </w:r>
      </w:hyperlink>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2.2.1 ORGANIZACIÓN DE LAS EMPRESA </w:t>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Las empresas no nacen ni se estructuran por sí mismas. Antes de ponerlas en marcha, sus directivos deben tener clara la forma en que ésta se organizará de cara a las tareas propias de su actividad comercial y el cumplimiento de sus objetivos.</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La organización empresarial es una función administrativa que se centra en la organización, realizando la estructuración e integración de las unidades orgánicas y los recursos de una empresa, ya sean materiales, financieros, humanos y tecnológicos.</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Pr>
        <w:drawing>
          <wp:inline distB="0" distT="0" distL="0" distR="0">
            <wp:extent cx="3667685" cy="2337549"/>
            <wp:effectExtent b="0" l="0" r="0" t="0"/>
            <wp:docPr id="1810738885"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3667685" cy="2337549"/>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Century Gothic" w:cs="Century Gothic" w:eastAsia="Century Gothic" w:hAnsi="Century Gothic"/>
          <w:b w:val="0"/>
          <w:i w:val="0"/>
          <w:smallCaps w:val="0"/>
          <w:strike w:val="0"/>
          <w:color w:val="000000"/>
          <w:sz w:val="18"/>
          <w:szCs w:val="18"/>
          <w:u w:val="none"/>
          <w:shd w:fill="auto" w:val="clear"/>
          <w:vertAlign w:val="baseline"/>
        </w:rPr>
      </w:pPr>
      <w:r w:rsidDel="00000000" w:rsidR="00000000" w:rsidRPr="00000000">
        <w:rPr>
          <w:rFonts w:ascii="Calibri" w:cs="Calibri" w:eastAsia="Calibri" w:hAnsi="Calibri"/>
          <w:b w:val="0"/>
          <w:i w:val="0"/>
          <w:smallCaps w:val="0"/>
          <w:strike w:val="0"/>
          <w:color w:val="000000"/>
          <w:sz w:val="18"/>
          <w:szCs w:val="18"/>
          <w:u w:val="none"/>
          <w:shd w:fill="auto" w:val="clear"/>
          <w:vertAlign w:val="baseline"/>
          <w:rtl w:val="0"/>
        </w:rPr>
        <w:t xml:space="preserve">Tomado de: </w:t>
      </w:r>
      <w:hyperlink r:id="rId16">
        <w:r w:rsidDel="00000000" w:rsidR="00000000" w:rsidRPr="00000000">
          <w:rPr>
            <w:rFonts w:ascii="Arial" w:cs="Arial" w:eastAsia="Arial" w:hAnsi="Arial"/>
            <w:b w:val="0"/>
            <w:i w:val="0"/>
            <w:smallCaps w:val="0"/>
            <w:strike w:val="0"/>
            <w:color w:val="0d2e46"/>
            <w:sz w:val="18"/>
            <w:szCs w:val="18"/>
            <w:highlight w:val="white"/>
            <w:u w:val="single"/>
            <w:vertAlign w:val="baseline"/>
            <w:rtl w:val="0"/>
          </w:rPr>
          <w:t xml:space="preserve">https://images.app.goo.gl/wStVBenv2ctAi3wR7</w:t>
        </w:r>
      </w:hyperlink>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Century Gothic" w:cs="Century Gothic" w:eastAsia="Century Gothic" w:hAnsi="Century Gothic"/>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2.3. LOS RECURSOS HUMANOS EN LAS EMPRESAS</w:t>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0"/>
        <w:jc w:val="both"/>
        <w:rPr>
          <w:rFonts w:ascii="Century Gothic" w:cs="Century Gothic" w:eastAsia="Century Gothic" w:hAnsi="Century Gothic"/>
          <w:b w:val="0"/>
          <w:i w:val="0"/>
          <w:smallCaps w:val="0"/>
          <w:strike w:val="0"/>
          <w:color w:val="000000"/>
          <w:sz w:val="22"/>
          <w:szCs w:val="22"/>
          <w:u w:val="none"/>
          <w:shd w:fill="auto" w:val="clear"/>
          <w:vertAlign w:val="baseline"/>
        </w:rPr>
      </w:pPr>
      <w:r w:rsidDel="00000000" w:rsidR="00000000" w:rsidRPr="00000000">
        <w:rPr>
          <w:rFonts w:ascii="Century Gothic" w:cs="Century Gothic" w:eastAsia="Century Gothic" w:hAnsi="Century Gothic"/>
          <w:b w:val="0"/>
          <w:i w:val="0"/>
          <w:smallCaps w:val="0"/>
          <w:strike w:val="0"/>
          <w:color w:val="000000"/>
          <w:sz w:val="22"/>
          <w:szCs w:val="22"/>
          <w:u w:val="none"/>
          <w:shd w:fill="auto" w:val="clear"/>
          <w:vertAlign w:val="baseline"/>
        </w:rPr>
        <w:drawing>
          <wp:inline distB="0" distT="0" distL="0" distR="0">
            <wp:extent cx="6120765" cy="2634013"/>
            <wp:effectExtent b="0" l="0" r="0" t="0"/>
            <wp:docPr id="1810738889" name="image4.png"/>
            <a:graphic>
              <a:graphicData uri="http://schemas.openxmlformats.org/drawingml/2006/picture">
                <pic:pic>
                  <pic:nvPicPr>
                    <pic:cNvPr id="0" name="image4.png"/>
                    <pic:cNvPicPr preferRelativeResize="0"/>
                  </pic:nvPicPr>
                  <pic:blipFill>
                    <a:blip r:embed="rId17"/>
                    <a:srcRect b="0" l="0" r="0" t="0"/>
                    <a:stretch>
                      <a:fillRect/>
                    </a:stretch>
                  </pic:blipFill>
                  <pic:spPr>
                    <a:xfrm>
                      <a:off x="0" y="0"/>
                      <a:ext cx="6120765" cy="2634013"/>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0"/>
        <w:jc w:val="both"/>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03A">
      <w:pPr>
        <w:tabs>
          <w:tab w:val="left" w:leader="none" w:pos="4320"/>
          <w:tab w:val="left" w:leader="none" w:pos="4485"/>
          <w:tab w:val="left" w:leader="none" w:pos="5445"/>
        </w:tabs>
        <w:spacing w:line="360" w:lineRule="auto"/>
        <w:jc w:val="center"/>
        <w:rPr>
          <w:sz w:val="18"/>
          <w:szCs w:val="18"/>
        </w:rPr>
      </w:pPr>
      <w:r w:rsidDel="00000000" w:rsidR="00000000" w:rsidRPr="00000000">
        <w:rPr>
          <w:sz w:val="18"/>
          <w:szCs w:val="18"/>
          <w:rtl w:val="0"/>
        </w:rPr>
        <w:t xml:space="preserve">Tomado de: </w:t>
      </w:r>
      <w:hyperlink r:id="rId18">
        <w:r w:rsidDel="00000000" w:rsidR="00000000" w:rsidRPr="00000000">
          <w:rPr>
            <w:color w:val="0d2e46"/>
            <w:sz w:val="18"/>
            <w:szCs w:val="18"/>
            <w:u w:val="single"/>
            <w:rtl w:val="0"/>
          </w:rPr>
          <w:t xml:space="preserve">https://www.freepik.es/vector-premium/recursos-humanos-relacionados_2830184.htm</w:t>
        </w:r>
      </w:hyperlink>
      <w:r w:rsidDel="00000000" w:rsidR="00000000" w:rsidRPr="00000000">
        <w:rPr>
          <w:rtl w:val="0"/>
        </w:rPr>
      </w:r>
    </w:p>
    <w:p w:rsidR="00000000" w:rsidDel="00000000" w:rsidP="00000000" w:rsidRDefault="00000000" w:rsidRPr="00000000" w14:paraId="0000003B">
      <w:pPr>
        <w:tabs>
          <w:tab w:val="left" w:leader="none" w:pos="4320"/>
          <w:tab w:val="left" w:leader="none" w:pos="4485"/>
          <w:tab w:val="left" w:leader="none" w:pos="5445"/>
        </w:tabs>
        <w:spacing w:after="0" w:line="360" w:lineRule="auto"/>
        <w:jc w:val="both"/>
        <w:rPr>
          <w:b w:val="1"/>
        </w:rPr>
      </w:pPr>
      <w:r w:rsidDel="00000000" w:rsidR="00000000" w:rsidRPr="00000000">
        <w:rPr>
          <w:b w:val="1"/>
          <w:rtl w:val="0"/>
        </w:rPr>
        <w:t xml:space="preserve">3.  FORMULACIÓN DE LAS ACTIVIDADES DE APRENDIZAJE</w:t>
      </w:r>
    </w:p>
    <w:p w:rsidR="00000000" w:rsidDel="00000000" w:rsidP="00000000" w:rsidRDefault="00000000" w:rsidRPr="00000000" w14:paraId="0000003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4320"/>
          <w:tab w:val="left" w:leader="none" w:pos="4485"/>
          <w:tab w:val="left" w:leader="none" w:pos="5445"/>
        </w:tabs>
        <w:spacing w:after="0" w:before="0" w:line="360" w:lineRule="auto"/>
        <w:ind w:left="714" w:right="0" w:hanging="357"/>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Descripción de la(s) Actividad(es)</w:t>
      </w:r>
    </w:p>
    <w:p w:rsidR="00000000" w:rsidDel="00000000" w:rsidP="00000000" w:rsidRDefault="00000000" w:rsidRPr="00000000" w14:paraId="0000003D">
      <w:pPr>
        <w:tabs>
          <w:tab w:val="left" w:leader="none" w:pos="4320"/>
          <w:tab w:val="left" w:leader="none" w:pos="4485"/>
          <w:tab w:val="left" w:leader="none" w:pos="5445"/>
        </w:tabs>
        <w:spacing w:line="360" w:lineRule="auto"/>
        <w:jc w:val="both"/>
        <w:rPr>
          <w:b w:val="1"/>
        </w:rPr>
      </w:pPr>
      <w:r w:rsidDel="00000000" w:rsidR="00000000" w:rsidRPr="00000000">
        <w:rPr>
          <w:b w:val="1"/>
          <w:rtl w:val="0"/>
        </w:rPr>
        <w:t xml:space="preserve">3.1 Actividades de reflexión inicial:</w:t>
      </w:r>
    </w:p>
    <w:p w:rsidR="00000000" w:rsidDel="00000000" w:rsidP="00000000" w:rsidRDefault="00000000" w:rsidRPr="00000000" w14:paraId="0000003E">
      <w:pPr>
        <w:tabs>
          <w:tab w:val="left" w:leader="none" w:pos="4320"/>
          <w:tab w:val="left" w:leader="none" w:pos="4485"/>
          <w:tab w:val="left" w:leader="none" w:pos="5445"/>
        </w:tabs>
        <w:spacing w:line="360" w:lineRule="auto"/>
        <w:jc w:val="both"/>
        <w:rPr/>
      </w:pPr>
      <w:r w:rsidDel="00000000" w:rsidR="00000000" w:rsidRPr="00000000">
        <w:rPr>
          <w:rtl w:val="0"/>
        </w:rPr>
        <w:t xml:space="preserve">LA GESTIÓN DEL RECURSO HUMANO. El objetivo de la gestión de Recursos Humanos es que la empresa cuente con el personal más apto y calificado, que sean bien remunerados, buscar la mayor cantidad de beneficios y establecer las funciones a fin de que cada miembro de la compañía realice su mejor trabajo en cumplimiento de los objetivos de la organización.</w:t>
      </w:r>
    </w:p>
    <w:p w:rsidR="00000000" w:rsidDel="00000000" w:rsidP="00000000" w:rsidRDefault="00000000" w:rsidRPr="00000000" w14:paraId="0000003F">
      <w:pPr>
        <w:tabs>
          <w:tab w:val="left" w:leader="none" w:pos="4320"/>
          <w:tab w:val="left" w:leader="none" w:pos="4485"/>
          <w:tab w:val="left" w:leader="none" w:pos="5445"/>
        </w:tabs>
        <w:spacing w:line="360" w:lineRule="auto"/>
        <w:jc w:val="both"/>
        <w:rPr/>
      </w:pPr>
      <w:r w:rsidDel="00000000" w:rsidR="00000000" w:rsidRPr="00000000">
        <w:rPr>
          <w:rtl w:val="0"/>
        </w:rPr>
        <w:t xml:space="preserve">Para hacer una buena gestión de recursos humanos es necesario también tener amplio conocimiento de la industria en la que se labora y contar con capacidad de liderazgo del personal a cargo.</w:t>
      </w:r>
    </w:p>
    <w:p w:rsidR="00000000" w:rsidDel="00000000" w:rsidP="00000000" w:rsidRDefault="00000000" w:rsidRPr="00000000" w14:paraId="00000040">
      <w:pPr>
        <w:tabs>
          <w:tab w:val="left" w:leader="none" w:pos="4320"/>
          <w:tab w:val="left" w:leader="none" w:pos="4485"/>
          <w:tab w:val="left" w:leader="none" w:pos="5445"/>
        </w:tabs>
        <w:spacing w:after="0" w:line="360" w:lineRule="auto"/>
        <w:jc w:val="both"/>
        <w:rPr/>
      </w:pPr>
      <w:r w:rsidDel="00000000" w:rsidR="00000000" w:rsidRPr="00000000">
        <w:rPr>
          <w:rtl w:val="0"/>
        </w:rPr>
        <w:t xml:space="preserve">Descripción de la actividad:  De acuerdo con la lectura de la siguiente infografía responda las siguientes preguntas:</w:t>
      </w:r>
    </w:p>
    <w:p w:rsidR="00000000" w:rsidDel="00000000" w:rsidP="00000000" w:rsidRDefault="00000000" w:rsidRPr="00000000" w14:paraId="00000041">
      <w:pPr>
        <w:tabs>
          <w:tab w:val="left" w:leader="none" w:pos="4320"/>
          <w:tab w:val="left" w:leader="none" w:pos="4485"/>
          <w:tab w:val="left" w:leader="none" w:pos="5445"/>
        </w:tabs>
        <w:spacing w:after="0" w:line="360" w:lineRule="auto"/>
        <w:ind w:left="360" w:firstLine="0"/>
        <w:jc w:val="both"/>
        <w:rPr/>
      </w:pPr>
      <w:r w:rsidDel="00000000" w:rsidR="00000000" w:rsidRPr="00000000">
        <w:rPr/>
        <w:drawing>
          <wp:inline distB="0" distT="0" distL="0" distR="0">
            <wp:extent cx="5448935" cy="4391025"/>
            <wp:effectExtent b="38100" l="38100" r="38100" t="38100"/>
            <wp:docPr descr="Funciones del departamento de recursos humanos" id="1810738888" name="image18.png"/>
            <a:graphic>
              <a:graphicData uri="http://schemas.openxmlformats.org/drawingml/2006/picture">
                <pic:pic>
                  <pic:nvPicPr>
                    <pic:cNvPr descr="Funciones del departamento de recursos humanos" id="0" name="image18.png"/>
                    <pic:cNvPicPr preferRelativeResize="0"/>
                  </pic:nvPicPr>
                  <pic:blipFill>
                    <a:blip r:embed="rId19"/>
                    <a:srcRect b="0" l="0" r="0" t="0"/>
                    <a:stretch>
                      <a:fillRect/>
                    </a:stretch>
                  </pic:blipFill>
                  <pic:spPr>
                    <a:xfrm>
                      <a:off x="0" y="0"/>
                      <a:ext cx="5448935" cy="4391025"/>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2">
      <w:pPr>
        <w:spacing w:after="0" w:line="360" w:lineRule="auto"/>
        <w:jc w:val="center"/>
        <w:rPr>
          <w:sz w:val="18"/>
          <w:szCs w:val="18"/>
        </w:rPr>
      </w:pPr>
      <w:r w:rsidDel="00000000" w:rsidR="00000000" w:rsidRPr="00000000">
        <w:rPr>
          <w:sz w:val="18"/>
          <w:szCs w:val="18"/>
          <w:rtl w:val="0"/>
        </w:rPr>
        <w:t xml:space="preserve">Tomado de: </w:t>
      </w:r>
      <w:hyperlink r:id="rId20">
        <w:r w:rsidDel="00000000" w:rsidR="00000000" w:rsidRPr="00000000">
          <w:rPr>
            <w:color w:val="0d2e46"/>
            <w:sz w:val="18"/>
            <w:szCs w:val="18"/>
            <w:u w:val="single"/>
            <w:rtl w:val="0"/>
          </w:rPr>
          <w:t xml:space="preserve">https://blog.hubspot.es/service/funciones-departamento-recursos-humanos</w:t>
        </w:r>
      </w:hyperlink>
      <w:r w:rsidDel="00000000" w:rsidR="00000000" w:rsidRPr="00000000">
        <w:rPr>
          <w:rtl w:val="0"/>
        </w:rPr>
      </w:r>
    </w:p>
    <w:p w:rsidR="00000000" w:rsidDel="00000000" w:rsidP="00000000" w:rsidRDefault="00000000" w:rsidRPr="00000000" w14:paraId="00000043">
      <w:pPr>
        <w:spacing w:after="0" w:line="360" w:lineRule="auto"/>
        <w:jc w:val="center"/>
        <w:rPr>
          <w:sz w:val="18"/>
          <w:szCs w:val="18"/>
        </w:rPr>
      </w:pPr>
      <w:r w:rsidDel="00000000" w:rsidR="00000000" w:rsidRPr="00000000">
        <w:rPr>
          <w:rtl w:val="0"/>
        </w:rPr>
      </w:r>
    </w:p>
    <w:p w:rsidR="00000000" w:rsidDel="00000000" w:rsidP="00000000" w:rsidRDefault="00000000" w:rsidRPr="00000000" w14:paraId="00000044">
      <w:pPr>
        <w:spacing w:after="0" w:line="360" w:lineRule="auto"/>
        <w:jc w:val="both"/>
        <w:rPr/>
      </w:pPr>
      <w:sdt>
        <w:sdtPr>
          <w:id w:val="129691969"/>
          <w:tag w:val="goog_rdk_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¿Qué importancia tiene para una empresa el talento humano, es decir el personal de la empresa?</w:t>
      </w:r>
    </w:p>
    <w:p w:rsidR="00000000" w:rsidDel="00000000" w:rsidP="00000000" w:rsidRDefault="00000000" w:rsidRPr="00000000" w14:paraId="00000045">
      <w:pPr>
        <w:spacing w:after="0" w:line="360" w:lineRule="auto"/>
        <w:jc w:val="both"/>
        <w:rPr/>
      </w:pPr>
      <w:sdt>
        <w:sdtPr>
          <w:id w:val="616349128"/>
          <w:tag w:val="goog_rdk_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¿Por qué debe existir el departamento de recursos humanos en cualquier empresa independiente de su clasificación?</w:t>
      </w:r>
    </w:p>
    <w:p w:rsidR="00000000" w:rsidDel="00000000" w:rsidP="00000000" w:rsidRDefault="00000000" w:rsidRPr="00000000" w14:paraId="00000046">
      <w:pPr>
        <w:spacing w:after="0" w:line="360" w:lineRule="auto"/>
        <w:jc w:val="both"/>
        <w:rPr/>
      </w:pPr>
      <w:sdt>
        <w:sdtPr>
          <w:id w:val="-327527083"/>
          <w:tag w:val="goog_rdk_2"/>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¿Considera usted que dentro de estas funciones existe alguna que sea más importante que otra. Justifique su respuesta? </w:t>
      </w:r>
    </w:p>
    <w:p w:rsidR="00000000" w:rsidDel="00000000" w:rsidP="00000000" w:rsidRDefault="00000000" w:rsidRPr="00000000" w14:paraId="00000047">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48">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Ambiente requerido:  Salón de clase convencional preferiblemente con acceso a internet.</w:t>
      </w:r>
    </w:p>
    <w:p w:rsidR="00000000" w:rsidDel="00000000" w:rsidP="00000000" w:rsidRDefault="00000000" w:rsidRPr="00000000" w14:paraId="0000004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Taller, videos, Cuestionarios, Presentaciones, actividades interactivas</w:t>
      </w:r>
    </w:p>
    <w:p w:rsidR="00000000" w:rsidDel="00000000" w:rsidP="00000000" w:rsidRDefault="00000000" w:rsidRPr="00000000" w14:paraId="0000004A">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Materiales de formación: Computadores  con conexión a internet, televisores, tablero, marcadores, lápices, esferos.</w:t>
      </w:r>
    </w:p>
    <w:p w:rsidR="00000000" w:rsidDel="00000000" w:rsidP="00000000" w:rsidRDefault="00000000" w:rsidRPr="00000000" w14:paraId="0000004B">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 de apoyo: </w:t>
      </w:r>
      <w:hyperlink r:id="rId21">
        <w:r w:rsidDel="00000000" w:rsidR="00000000" w:rsidRPr="00000000">
          <w:rPr>
            <w:color w:val="0d2e46"/>
            <w:u w:val="single"/>
            <w:rtl w:val="0"/>
          </w:rPr>
          <w:t xml:space="preserve">https://blog.hubspot.es/service/funciones-departamento-recursos-humanos</w:t>
        </w:r>
      </w:hyperlink>
      <w:r w:rsidDel="00000000" w:rsidR="00000000" w:rsidRPr="00000000">
        <w:rPr>
          <w:rtl w:val="0"/>
        </w:rPr>
      </w:r>
    </w:p>
    <w:p w:rsidR="00000000" w:rsidDel="00000000" w:rsidP="00000000" w:rsidRDefault="00000000" w:rsidRPr="00000000" w14:paraId="0000004C">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Duración de la actividad:  1 hora.</w:t>
      </w:r>
    </w:p>
    <w:p w:rsidR="00000000" w:rsidDel="00000000" w:rsidP="00000000" w:rsidRDefault="00000000" w:rsidRPr="00000000" w14:paraId="0000004D">
      <w:pPr>
        <w:spacing w:after="0" w:line="240" w:lineRule="auto"/>
        <w:rPr/>
      </w:pP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3.2 Actividades de contextualización e identificación de conocimientos necesarios para el aprendizaje:</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CONOCIENDO LA EMPRESA</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2197100</wp:posOffset>
                </wp:positionH>
                <wp:positionV relativeFrom="paragraph">
                  <wp:posOffset>101600</wp:posOffset>
                </wp:positionV>
                <wp:extent cx="3873500" cy="2066925"/>
                <wp:effectExtent b="0" l="0" r="0" t="0"/>
                <wp:wrapNone/>
                <wp:docPr id="1810738880" name=""/>
                <a:graphic>
                  <a:graphicData uri="http://schemas.microsoft.com/office/word/2010/wordprocessingShape">
                    <wps:wsp>
                      <wps:cNvSpPr/>
                      <wps:cNvPr id="3" name="Shape 3"/>
                      <wps:spPr>
                        <a:xfrm>
                          <a:off x="3414013" y="2751300"/>
                          <a:ext cx="3863975" cy="2057400"/>
                        </a:xfrm>
                        <a:prstGeom prst="wedgeEllipseCallout">
                          <a:avLst>
                            <a:gd fmla="val -20833" name="adj1"/>
                            <a:gd fmla="val 62500" name="adj2"/>
                          </a:avLst>
                        </a:prstGeom>
                        <a:noFill/>
                        <a:ln cap="flat" cmpd="sng" w="9525">
                          <a:solidFill>
                            <a:srgbClr val="E87D37"/>
                          </a:solidFill>
                          <a:prstDash val="solid"/>
                          <a:round/>
                          <a:headEnd len="sm" w="sm" type="none"/>
                          <a:tailEnd len="sm" w="sm" type="none"/>
                        </a:ln>
                      </wps:spPr>
                      <wps:txbx>
                        <w:txbxContent>
                          <w:p w:rsidR="00000000" w:rsidDel="00000000" w:rsidP="00000000" w:rsidRDefault="00000000" w:rsidRPr="00000000">
                            <w:pPr>
                              <w:spacing w:after="75" w:before="75" w:line="360"/>
                              <w:ind w:left="75" w:right="75" w:firstLine="75"/>
                              <w:jc w:val="center"/>
                              <w:textDirection w:val="btLr"/>
                            </w:pPr>
                            <w:r w:rsidDel="00000000" w:rsidR="00000000" w:rsidRPr="00000000">
                              <w:rPr>
                                <w:rFonts w:ascii="Arial" w:cs="Arial" w:eastAsia="Arial" w:hAnsi="Arial"/>
                                <w:b w:val="0"/>
                                <w:i w:val="0"/>
                                <w:smallCaps w:val="0"/>
                                <w:strike w:val="0"/>
                                <w:color w:val="052f61"/>
                                <w:sz w:val="18"/>
                                <w:vertAlign w:val="baseline"/>
                              </w:rPr>
                              <w:t xml:space="preserve">Código de Comercio</w:t>
                            </w:r>
                            <w:r w:rsidDel="00000000" w:rsidR="00000000" w:rsidRPr="00000000">
                              <w:rPr>
                                <w:rFonts w:ascii="Arial" w:cs="Arial" w:eastAsia="Arial" w:hAnsi="Arial"/>
                                <w:b w:val="0"/>
                                <w:i w:val="0"/>
                                <w:smallCaps w:val="0"/>
                                <w:strike w:val="0"/>
                                <w:color w:val="052f61"/>
                                <w:sz w:val="18"/>
                                <w:vertAlign w:val="baseline"/>
                              </w:rPr>
                              <w:br w:type="textWrapping"/>
                            </w:r>
                            <w:r w:rsidDel="00000000" w:rsidR="00000000" w:rsidRPr="00000000">
                              <w:rPr>
                                <w:rFonts w:ascii="Arial" w:cs="Arial" w:eastAsia="Arial" w:hAnsi="Arial"/>
                                <w:b w:val="0"/>
                                <w:i w:val="0"/>
                                <w:smallCaps w:val="0"/>
                                <w:strike w:val="0"/>
                                <w:color w:val="052f61"/>
                                <w:sz w:val="18"/>
                                <w:vertAlign w:val="baseline"/>
                              </w:rPr>
                              <w:t xml:space="preserve">Artículo 25. Empresa - concepto</w:t>
                            </w:r>
                          </w:p>
                          <w:p w:rsidR="00000000" w:rsidDel="00000000" w:rsidP="00000000" w:rsidRDefault="00000000" w:rsidRPr="00000000">
                            <w:pPr>
                              <w:spacing w:after="200" w:before="0" w:line="273.0000114440918"/>
                              <w:ind w:left="0" w:right="0" w:firstLine="0"/>
                              <w:jc w:val="center"/>
                              <w:textDirection w:val="btLr"/>
                            </w:pPr>
                            <w:r w:rsidDel="00000000" w:rsidR="00000000" w:rsidRPr="00000000">
                              <w:rPr>
                                <w:rFonts w:ascii="Calibri" w:cs="Calibri" w:eastAsia="Calibri" w:hAnsi="Calibri"/>
                                <w:b w:val="0"/>
                                <w:i w:val="0"/>
                                <w:smallCaps w:val="0"/>
                                <w:strike w:val="0"/>
                                <w:color w:val="000000"/>
                                <w:sz w:val="18"/>
                                <w:vertAlign w:val="baseline"/>
                              </w:rPr>
                            </w:r>
                            <w:r w:rsidDel="00000000" w:rsidR="00000000" w:rsidRPr="00000000">
                              <w:rPr>
                                <w:rFonts w:ascii="Arial" w:cs="Arial" w:eastAsia="Arial" w:hAnsi="Arial"/>
                                <w:b w:val="0"/>
                                <w:i w:val="0"/>
                                <w:smallCaps w:val="0"/>
                                <w:strike w:val="0"/>
                                <w:color w:val="052f61"/>
                                <w:sz w:val="18"/>
                                <w:vertAlign w:val="baseline"/>
                              </w:rPr>
                              <w:t xml:space="preserve">Se entenderá por empresa toda actividad económica organizada para la producción, transformación, circulación, administración o custodia de bienes, o para la prestación de servicios. Dicha actividad se realizará a través de uno o más establecimientos de comercio. </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2197100</wp:posOffset>
                </wp:positionH>
                <wp:positionV relativeFrom="paragraph">
                  <wp:posOffset>101600</wp:posOffset>
                </wp:positionV>
                <wp:extent cx="3873500" cy="2066925"/>
                <wp:effectExtent b="0" l="0" r="0" t="0"/>
                <wp:wrapNone/>
                <wp:docPr id="1810738880" name="image23.png"/>
                <a:graphic>
                  <a:graphicData uri="http://schemas.openxmlformats.org/drawingml/2006/picture">
                    <pic:pic>
                      <pic:nvPicPr>
                        <pic:cNvPr id="0" name="image23.png"/>
                        <pic:cNvPicPr preferRelativeResize="0"/>
                      </pic:nvPicPr>
                      <pic:blipFill>
                        <a:blip r:embed="rId11"/>
                        <a:srcRect/>
                        <a:stretch>
                          <a:fillRect/>
                        </a:stretch>
                      </pic:blipFill>
                      <pic:spPr>
                        <a:xfrm>
                          <a:off x="0" y="0"/>
                          <a:ext cx="3873500" cy="2066925"/>
                        </a:xfrm>
                        <a:prstGeom prst="rect"/>
                        <a:ln/>
                      </pic:spPr>
                    </pic:pic>
                  </a:graphicData>
                </a:graphic>
              </wp:anchor>
            </w:drawing>
          </mc:Fallback>
        </mc:AlternateContent>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2014855" cy="1473835"/>
            <wp:effectExtent b="0" l="0" r="0" t="0"/>
            <wp:docPr descr="Milenio on X: &quot;#TestMilenio | Dime que #emojis usas y te diré quién eres  #WorldEmojiDay https://t.co/jYntyH3ifT https://t.co/wepD4BAyKi&quot; / X" id="1810738891" name="image1.jpg"/>
            <a:graphic>
              <a:graphicData uri="http://schemas.openxmlformats.org/drawingml/2006/picture">
                <pic:pic>
                  <pic:nvPicPr>
                    <pic:cNvPr descr="Milenio on X: &quot;#TestMilenio | Dime que #emojis usas y te diré quién eres  #WorldEmojiDay https://t.co/jYntyH3ifT https://t.co/wepD4BAyKi&quot; / X" id="0" name="image1.jpg"/>
                    <pic:cNvPicPr preferRelativeResize="0"/>
                  </pic:nvPicPr>
                  <pic:blipFill>
                    <a:blip r:embed="rId22"/>
                    <a:srcRect b="0" l="0" r="0" t="0"/>
                    <a:stretch>
                      <a:fillRect/>
                    </a:stretch>
                  </pic:blipFill>
                  <pic:spPr>
                    <a:xfrm>
                      <a:off x="0" y="0"/>
                      <a:ext cx="2014855" cy="1473835"/>
                    </a:xfrm>
                    <a:prstGeom prst="rect"/>
                    <a:ln/>
                  </pic:spPr>
                </pic:pic>
              </a:graphicData>
            </a:graphic>
          </wp:inline>
        </w:drawing>
      </w: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51">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52">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5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54">
      <w:pPr>
        <w:tabs>
          <w:tab w:val="left" w:leader="none" w:pos="4320"/>
          <w:tab w:val="left" w:leader="none" w:pos="4485"/>
          <w:tab w:val="left" w:leader="none" w:pos="5445"/>
        </w:tabs>
        <w:jc w:val="both"/>
        <w:rPr>
          <w:highlight w:val="white"/>
        </w:rPr>
      </w:pPr>
      <w:r w:rsidDel="00000000" w:rsidR="00000000" w:rsidRPr="00000000">
        <w:rPr>
          <w:rtl w:val="0"/>
        </w:rPr>
        <w:t xml:space="preserve">Descripción de la actividad: </w:t>
      </w:r>
      <w:r w:rsidDel="00000000" w:rsidR="00000000" w:rsidRPr="00000000">
        <w:rPr>
          <w:highlight w:val="white"/>
          <w:rtl w:val="0"/>
        </w:rPr>
        <w:t xml:space="preserve">El término empresa hace referencia a cualquier organización lucrativa que se encarga de producir bienes o prestar servicios para el mercado. Se trata de un concepto muy amplio en el que conviven muchos </w:t>
      </w:r>
      <w:r w:rsidDel="00000000" w:rsidR="00000000" w:rsidRPr="00000000">
        <w:rPr>
          <w:b w:val="1"/>
          <w:highlight w:val="white"/>
          <w:rtl w:val="0"/>
        </w:rPr>
        <w:t xml:space="preserve">tipos de empresas</w:t>
      </w:r>
      <w:r w:rsidDel="00000000" w:rsidR="00000000" w:rsidRPr="00000000">
        <w:rPr>
          <w:highlight w:val="white"/>
          <w:rtl w:val="0"/>
        </w:rPr>
        <w:t xml:space="preserve">, ya que estas se pueden clasificar por su forma jurídica, tamaño, sector, actividad, ámbito de actuación, propiedad…</w:t>
      </w:r>
    </w:p>
    <w:p w:rsidR="00000000" w:rsidDel="00000000" w:rsidP="00000000" w:rsidRDefault="00000000" w:rsidRPr="00000000" w14:paraId="00000055">
      <w:pPr>
        <w:tabs>
          <w:tab w:val="left" w:leader="none" w:pos="4320"/>
          <w:tab w:val="left" w:leader="none" w:pos="4485"/>
          <w:tab w:val="left" w:leader="none" w:pos="5445"/>
        </w:tabs>
        <w:jc w:val="both"/>
        <w:rPr>
          <w:rFonts w:ascii="Arial" w:cs="Arial" w:eastAsia="Arial" w:hAnsi="Arial"/>
          <w:sz w:val="20"/>
          <w:szCs w:val="20"/>
          <w:highlight w:val="white"/>
        </w:rPr>
      </w:pPr>
      <w:r w:rsidDel="00000000" w:rsidR="00000000" w:rsidRPr="00000000">
        <w:rPr>
          <w:rFonts w:ascii="Arial" w:cs="Arial" w:eastAsia="Arial" w:hAnsi="Arial"/>
          <w:sz w:val="20"/>
          <w:szCs w:val="20"/>
          <w:highlight w:val="white"/>
        </w:rPr>
        <w:drawing>
          <wp:inline distB="0" distT="0" distL="0" distR="0">
            <wp:extent cx="6023610" cy="3096895"/>
            <wp:effectExtent b="0" l="0" r="0" t="0"/>
            <wp:docPr id="1810738890" name="image5.png"/>
            <a:graphic>
              <a:graphicData uri="http://schemas.openxmlformats.org/drawingml/2006/picture">
                <pic:pic>
                  <pic:nvPicPr>
                    <pic:cNvPr id="0" name="image5.png"/>
                    <pic:cNvPicPr preferRelativeResize="0"/>
                  </pic:nvPicPr>
                  <pic:blipFill>
                    <a:blip r:embed="rId23"/>
                    <a:srcRect b="0" l="0" r="0" t="0"/>
                    <a:stretch>
                      <a:fillRect/>
                    </a:stretch>
                  </pic:blipFill>
                  <pic:spPr>
                    <a:xfrm>
                      <a:off x="0" y="0"/>
                      <a:ext cx="6023610" cy="3096895"/>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tabs>
          <w:tab w:val="left" w:leader="none" w:pos="4320"/>
          <w:tab w:val="left" w:leader="none" w:pos="4485"/>
          <w:tab w:val="left" w:leader="none" w:pos="5445"/>
        </w:tabs>
        <w:spacing w:after="0" w:line="360" w:lineRule="auto"/>
        <w:ind w:left="360" w:firstLine="0"/>
        <w:jc w:val="center"/>
        <w:rPr>
          <w:sz w:val="18"/>
          <w:szCs w:val="18"/>
        </w:rPr>
      </w:pPr>
      <w:r w:rsidDel="00000000" w:rsidR="00000000" w:rsidRPr="00000000">
        <w:rPr>
          <w:sz w:val="18"/>
          <w:szCs w:val="18"/>
          <w:rtl w:val="0"/>
        </w:rPr>
        <w:t xml:space="preserve">Tomado de: </w:t>
      </w:r>
      <w:hyperlink r:id="rId24">
        <w:r w:rsidDel="00000000" w:rsidR="00000000" w:rsidRPr="00000000">
          <w:rPr>
            <w:rFonts w:ascii="Arial" w:cs="Arial" w:eastAsia="Arial" w:hAnsi="Arial"/>
            <w:color w:val="0d2e46"/>
            <w:sz w:val="18"/>
            <w:szCs w:val="18"/>
            <w:u w:val="single"/>
            <w:rtl w:val="0"/>
          </w:rPr>
          <w:t xml:space="preserve">https://cuadrosinoptico.online/cuadro-sinoptico-de-la-clasificacion-de-las-empresas/</w:t>
        </w:r>
      </w:hyperlink>
      <w:r w:rsidDel="00000000" w:rsidR="00000000" w:rsidRPr="00000000">
        <w:rPr>
          <w:rtl w:val="0"/>
        </w:rPr>
      </w:r>
    </w:p>
    <w:p w:rsidR="00000000" w:rsidDel="00000000" w:rsidP="00000000" w:rsidRDefault="00000000" w:rsidRPr="00000000" w14:paraId="00000057">
      <w:pPr>
        <w:tabs>
          <w:tab w:val="left" w:leader="none" w:pos="4320"/>
          <w:tab w:val="left" w:leader="none" w:pos="4485"/>
          <w:tab w:val="left" w:leader="none" w:pos="5445"/>
        </w:tabs>
        <w:spacing w:after="0" w:line="360" w:lineRule="auto"/>
        <w:ind w:left="360" w:firstLine="0"/>
        <w:jc w:val="center"/>
        <w:rPr>
          <w:sz w:val="18"/>
          <w:szCs w:val="18"/>
        </w:rPr>
      </w:pPr>
      <w:r w:rsidDel="00000000" w:rsidR="00000000" w:rsidRPr="00000000">
        <w:rPr>
          <w:rtl w:val="0"/>
        </w:rPr>
      </w:r>
    </w:p>
    <w:p w:rsidR="00000000" w:rsidDel="00000000" w:rsidP="00000000" w:rsidRDefault="00000000" w:rsidRPr="00000000" w14:paraId="00000058">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3.2.1 ACTIVIDAD 1. MAR EMPRESARIAL </w:t>
      </w:r>
    </w:p>
    <w:p w:rsidR="00000000" w:rsidDel="00000000" w:rsidP="00000000" w:rsidRDefault="00000000" w:rsidRPr="00000000" w14:paraId="00000059">
      <w:pPr>
        <w:spacing w:after="0" w:line="360" w:lineRule="auto"/>
        <w:jc w:val="both"/>
        <w:rPr/>
      </w:pPr>
      <w:r w:rsidDel="00000000" w:rsidR="00000000" w:rsidRPr="00000000">
        <w:rPr>
          <w:rtl w:val="0"/>
        </w:rPr>
        <w:t xml:space="preserve">01 identificar reglamentos y normativa de selección y vinculación de trabajadores, según procedimientos y políticas establecidas por la organización.</w:t>
      </w:r>
    </w:p>
    <w:p w:rsidR="00000000" w:rsidDel="00000000" w:rsidP="00000000" w:rsidRDefault="00000000" w:rsidRPr="00000000" w14:paraId="0000005A">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Descripción de la actividad: </w:t>
      </w:r>
    </w:p>
    <w:p w:rsidR="00000000" w:rsidDel="00000000" w:rsidP="00000000" w:rsidRDefault="00000000" w:rsidRPr="00000000" w14:paraId="0000005B">
      <w:pPr>
        <w:spacing w:after="0" w:line="360" w:lineRule="auto"/>
        <w:jc w:val="both"/>
        <w:rPr/>
      </w:pPr>
      <w:r w:rsidDel="00000000" w:rsidR="00000000" w:rsidRPr="00000000">
        <w:rPr>
          <w:rtl w:val="0"/>
        </w:rPr>
        <w:t xml:space="preserve">Identificación de conceptos fundamentales de acuerdo a los conocimientos de saber.</w:t>
      </w:r>
    </w:p>
    <w:p w:rsidR="00000000" w:rsidDel="00000000" w:rsidP="00000000" w:rsidRDefault="00000000" w:rsidRPr="00000000" w14:paraId="0000005C">
      <w:pPr>
        <w:spacing w:after="0" w:line="360" w:lineRule="auto"/>
        <w:jc w:val="both"/>
        <w:rPr/>
      </w:pPr>
      <w:r w:rsidDel="00000000" w:rsidR="00000000" w:rsidRPr="00000000">
        <w:rPr>
          <w:rtl w:val="0"/>
        </w:rPr>
        <w:t xml:space="preserve">Querido aprendiz hasta este momento usted por medio de la orientación del instructor ha logrado conceptualizar los conocimientos de saber necesario del tema central de empresa, su organización y clasificación, a continuación, usted deberá navegar en el “Mar Empresarial” para ello es fundamental:</w:t>
      </w:r>
    </w:p>
    <w:p w:rsidR="00000000" w:rsidDel="00000000" w:rsidP="00000000" w:rsidRDefault="00000000" w:rsidRPr="00000000" w14:paraId="0000005D">
      <w:pPr>
        <w:spacing w:after="0" w:line="360" w:lineRule="auto"/>
        <w:jc w:val="both"/>
        <w:rPr/>
      </w:pPr>
      <w:r w:rsidDel="00000000" w:rsidR="00000000" w:rsidRPr="00000000">
        <w:rPr>
          <w:rtl w:val="0"/>
        </w:rPr>
        <w:t xml:space="preserve">●</w:t>
        <w:tab/>
        <w:t xml:space="preserve">Primero escuchar cada una de las instrucciones dadas por el instructor</w:t>
      </w:r>
    </w:p>
    <w:p w:rsidR="00000000" w:rsidDel="00000000" w:rsidP="00000000" w:rsidRDefault="00000000" w:rsidRPr="00000000" w14:paraId="0000005E">
      <w:pPr>
        <w:spacing w:after="0" w:line="360" w:lineRule="auto"/>
        <w:jc w:val="both"/>
        <w:rPr/>
      </w:pPr>
      <w:r w:rsidDel="00000000" w:rsidR="00000000" w:rsidRPr="00000000">
        <w:rPr>
          <w:rtl w:val="0"/>
        </w:rPr>
        <w:t xml:space="preserve">●</w:t>
        <w:tab/>
        <w:t xml:space="preserve">Segundo seguir cada una de las estaciones para llegar a tierra firme, aquí encontrara el enlace que lo llevara a navegar en aguas profundas: </w:t>
      </w:r>
      <w:hyperlink r:id="rId25">
        <w:r w:rsidDel="00000000" w:rsidR="00000000" w:rsidRPr="00000000">
          <w:rPr>
            <w:color w:val="0d2e46"/>
            <w:u w:val="single"/>
            <w:rtl w:val="0"/>
          </w:rPr>
          <w:t xml:space="preserve">https://view.genially.com/664b6929a84ee90014747c03/interactive-content-clasificacion-de-las-empresas</w:t>
        </w:r>
      </w:hyperlink>
      <w:r w:rsidDel="00000000" w:rsidR="00000000" w:rsidRPr="00000000">
        <w:rPr>
          <w:rtl w:val="0"/>
        </w:rPr>
      </w:r>
    </w:p>
    <w:p w:rsidR="00000000" w:rsidDel="00000000" w:rsidP="00000000" w:rsidRDefault="00000000" w:rsidRPr="00000000" w14:paraId="0000005F">
      <w:pPr>
        <w:spacing w:after="0" w:line="360" w:lineRule="auto"/>
        <w:jc w:val="both"/>
        <w:rPr/>
      </w:pPr>
      <w:r w:rsidDel="00000000" w:rsidR="00000000" w:rsidRPr="00000000">
        <w:rPr>
          <w:sz w:val="24"/>
          <w:szCs w:val="24"/>
          <w:rtl w:val="0"/>
        </w:rPr>
        <w:t xml:space="preserve">●</w:t>
        <w:tab/>
      </w:r>
      <w:r w:rsidDel="00000000" w:rsidR="00000000" w:rsidRPr="00000000">
        <w:rPr>
          <w:rtl w:val="0"/>
        </w:rPr>
        <w:t xml:space="preserve">Tercero recuerde tener presente que en este caso la garantía de que llegue a buen puerto es la entrega completa de la ruta junto con las estaciones, esta deberá hacerse por medio de las capturas de pantalla que va a ir almacenando a partir de las estaciones alcanzadas. </w:t>
      </w:r>
    </w:p>
    <w:p w:rsidR="00000000" w:rsidDel="00000000" w:rsidP="00000000" w:rsidRDefault="00000000" w:rsidRPr="00000000" w14:paraId="00000060">
      <w:pPr>
        <w:spacing w:after="0" w:line="360" w:lineRule="auto"/>
        <w:jc w:val="both"/>
        <w:rPr>
          <w:sz w:val="24"/>
          <w:szCs w:val="24"/>
        </w:rPr>
      </w:pPr>
      <w:r w:rsidDel="00000000" w:rsidR="00000000" w:rsidRPr="00000000">
        <w:rPr>
          <w:sz w:val="24"/>
          <w:szCs w:val="24"/>
          <w:rtl w:val="0"/>
        </w:rPr>
        <w:t xml:space="preserve">●</w:t>
        <w:tab/>
        <w:t xml:space="preserve">Cuarto, para lograr recibir el botín (calificación) es fundamental la entrega de la actividad de aprendizaje la cual está compuesta del archivo de las capturas de pantalla de las estaciones alcanzadas y en segundo lugar la entrega del LAPBOOK sobre sociedades comerciales.</w:t>
      </w:r>
    </w:p>
    <w:p w:rsidR="00000000" w:rsidDel="00000000" w:rsidP="00000000" w:rsidRDefault="00000000" w:rsidRPr="00000000" w14:paraId="00000061">
      <w:pPr>
        <w:spacing w:after="0" w:line="360" w:lineRule="auto"/>
        <w:jc w:val="both"/>
        <w:rPr>
          <w:sz w:val="24"/>
          <w:szCs w:val="24"/>
        </w:rPr>
      </w:pPr>
      <w:r w:rsidDel="00000000" w:rsidR="00000000" w:rsidRPr="00000000">
        <w:rPr>
          <w:color w:val="000000"/>
          <w:sz w:val="24"/>
          <w:szCs w:val="24"/>
          <w:rtl w:val="0"/>
        </w:rPr>
        <w:t xml:space="preserve">NOTA: Recuerde el Lapbook, deberá contener los temas centrales los cuales obtuvo al </w:t>
      </w:r>
      <w:r w:rsidDel="00000000" w:rsidR="00000000" w:rsidRPr="00000000">
        <w:rPr>
          <w:sz w:val="24"/>
          <w:szCs w:val="24"/>
          <w:rtl w:val="0"/>
        </w:rPr>
        <w:t xml:space="preserve">lograr</w:t>
      </w:r>
      <w:r w:rsidDel="00000000" w:rsidR="00000000" w:rsidRPr="00000000">
        <w:rPr>
          <w:color w:val="000000"/>
          <w:sz w:val="24"/>
          <w:szCs w:val="24"/>
          <w:rtl w:val="0"/>
        </w:rPr>
        <w:t xml:space="preserve"> cada una de las estaciones del “Mar Empresarial”, junto con el de las sociedades comerciales. Si no tiene claro que es un Lapbook revise el siguiente video allí se dará una idea de la construcción de su actividad. </w:t>
      </w:r>
      <w:hyperlink r:id="rId26">
        <w:r w:rsidDel="00000000" w:rsidR="00000000" w:rsidRPr="00000000">
          <w:rPr>
            <w:color w:val="0d2e46"/>
            <w:sz w:val="24"/>
            <w:szCs w:val="24"/>
            <w:u w:val="single"/>
            <w:rtl w:val="0"/>
          </w:rPr>
          <w:t xml:space="preserve">https://www.tiktok.com/@lore_notes2/video/7334857019884604678?lang=es</w:t>
        </w:r>
      </w:hyperlink>
      <w:r w:rsidDel="00000000" w:rsidR="00000000" w:rsidRPr="00000000">
        <w:rPr>
          <w:rtl w:val="0"/>
        </w:rPr>
      </w:r>
    </w:p>
    <w:p w:rsidR="00000000" w:rsidDel="00000000" w:rsidP="00000000" w:rsidRDefault="00000000" w:rsidRPr="00000000" w14:paraId="00000062">
      <w:pPr>
        <w:spacing w:after="0" w:line="360" w:lineRule="auto"/>
        <w:jc w:val="both"/>
        <w:rPr>
          <w:sz w:val="24"/>
          <w:szCs w:val="24"/>
        </w:rPr>
      </w:pPr>
      <w:r w:rsidDel="00000000" w:rsidR="00000000" w:rsidRPr="00000000">
        <w:rPr>
          <w:rtl w:val="0"/>
        </w:rPr>
      </w:r>
    </w:p>
    <w:p w:rsidR="00000000" w:rsidDel="00000000" w:rsidP="00000000" w:rsidRDefault="00000000" w:rsidRPr="00000000" w14:paraId="0000006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Ambiente requerido:  Salón de clase convencional preferiblemente con acceso a internet.</w:t>
      </w:r>
    </w:p>
    <w:p w:rsidR="00000000" w:rsidDel="00000000" w:rsidP="00000000" w:rsidRDefault="00000000" w:rsidRPr="00000000" w14:paraId="00000064">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w:t>
      </w:r>
      <w:r w:rsidDel="00000000" w:rsidR="00000000" w:rsidRPr="00000000">
        <w:rPr>
          <w:sz w:val="24"/>
          <w:szCs w:val="24"/>
          <w:rtl w:val="0"/>
        </w:rPr>
        <w:t xml:space="preserve">videos, Cuestionarios, Presentaciones, actividades interactivas</w:t>
      </w:r>
      <w:r w:rsidDel="00000000" w:rsidR="00000000" w:rsidRPr="00000000">
        <w:rPr>
          <w:rtl w:val="0"/>
        </w:rPr>
      </w:r>
    </w:p>
    <w:p w:rsidR="00000000" w:rsidDel="00000000" w:rsidP="00000000" w:rsidRDefault="00000000" w:rsidRPr="00000000" w14:paraId="00000065">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Materiales de formación: Computadores  con conexión a internet, televisores, tablero, marcadores, lápices, esferos, cartulina, pegante, colores, tijeras</w:t>
      </w:r>
    </w:p>
    <w:p w:rsidR="00000000" w:rsidDel="00000000" w:rsidP="00000000" w:rsidRDefault="00000000" w:rsidRPr="00000000" w14:paraId="0000006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 de apoyo: </w:t>
      </w:r>
    </w:p>
    <w:p w:rsidR="00000000" w:rsidDel="00000000" w:rsidP="00000000" w:rsidRDefault="00000000" w:rsidRPr="00000000" w14:paraId="00000067">
      <w:pPr>
        <w:tabs>
          <w:tab w:val="left" w:leader="none" w:pos="4320"/>
          <w:tab w:val="left" w:leader="none" w:pos="4485"/>
          <w:tab w:val="left" w:leader="none" w:pos="5445"/>
        </w:tabs>
        <w:spacing w:after="0" w:line="360" w:lineRule="auto"/>
        <w:ind w:left="360" w:firstLine="0"/>
        <w:jc w:val="both"/>
        <w:rPr>
          <w:sz w:val="24"/>
          <w:szCs w:val="24"/>
        </w:rPr>
      </w:pPr>
      <w:hyperlink r:id="rId27">
        <w:r w:rsidDel="00000000" w:rsidR="00000000" w:rsidRPr="00000000">
          <w:rPr>
            <w:color w:val="0d2e46"/>
            <w:sz w:val="24"/>
            <w:szCs w:val="24"/>
            <w:u w:val="single"/>
            <w:rtl w:val="0"/>
          </w:rPr>
          <w:t xml:space="preserve">https://cuadrosinoptico.online/cuadro-sinoptico-de-la-clasificacion-de-las-empresas/</w:t>
        </w:r>
      </w:hyperlink>
      <w:r w:rsidDel="00000000" w:rsidR="00000000" w:rsidRPr="00000000">
        <w:rPr>
          <w:rtl w:val="0"/>
        </w:rPr>
      </w:r>
    </w:p>
    <w:p w:rsidR="00000000" w:rsidDel="00000000" w:rsidP="00000000" w:rsidRDefault="00000000" w:rsidRPr="00000000" w14:paraId="00000068">
      <w:pPr>
        <w:tabs>
          <w:tab w:val="left" w:leader="none" w:pos="4320"/>
          <w:tab w:val="left" w:leader="none" w:pos="4485"/>
          <w:tab w:val="left" w:leader="none" w:pos="5445"/>
        </w:tabs>
        <w:spacing w:after="0" w:line="360" w:lineRule="auto"/>
        <w:ind w:left="360" w:firstLine="0"/>
        <w:jc w:val="both"/>
        <w:rPr/>
      </w:pPr>
      <w:hyperlink r:id="rId28">
        <w:r w:rsidDel="00000000" w:rsidR="00000000" w:rsidRPr="00000000">
          <w:rPr>
            <w:color w:val="0d2e46"/>
            <w:sz w:val="24"/>
            <w:szCs w:val="24"/>
            <w:u w:val="single"/>
            <w:rtl w:val="0"/>
          </w:rPr>
          <w:t xml:space="preserve">https://view.genially.com/664b6929a84ee90014747c03/interactive-content-clasificacion-de-las-empresas</w:t>
        </w:r>
      </w:hyperlink>
      <w:r w:rsidDel="00000000" w:rsidR="00000000" w:rsidRPr="00000000">
        <w:rPr>
          <w:rtl w:val="0"/>
        </w:rPr>
      </w:r>
    </w:p>
    <w:p w:rsidR="00000000" w:rsidDel="00000000" w:rsidP="00000000" w:rsidRDefault="00000000" w:rsidRPr="00000000" w14:paraId="0000006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Duración de la actividad:  6 horas.</w:t>
      </w:r>
    </w:p>
    <w:p w:rsidR="00000000" w:rsidDel="00000000" w:rsidP="00000000" w:rsidRDefault="00000000" w:rsidRPr="00000000" w14:paraId="0000006A">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6B">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3.2.2 ACTIVIDAD 2. LA GALERÍA DE PUZZLE RRHH</w:t>
      </w:r>
    </w:p>
    <w:p w:rsidR="00000000" w:rsidDel="00000000" w:rsidP="00000000" w:rsidRDefault="00000000" w:rsidRPr="00000000" w14:paraId="0000006C">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¿Qué es el departamento de Recursos Humanos y qué objetivos persigue?</w:t>
      </w:r>
    </w:p>
    <w:p w:rsidR="00000000" w:rsidDel="00000000" w:rsidP="00000000" w:rsidRDefault="00000000" w:rsidRPr="00000000" w14:paraId="0000006D">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El departamento de Recursos Humanos es el área de la empresa encargada de reclutar, gestionar, desarrollar y mantener el capital humano. Por tanto, se ocupa de resolver todas las cuestiones relacionadas con el personal, desde los procesos de contratación o la capacitación de los empleados hasta el registro del desempeño o la negociación de despidos.</w:t>
      </w:r>
    </w:p>
    <w:p w:rsidR="00000000" w:rsidDel="00000000" w:rsidP="00000000" w:rsidRDefault="00000000" w:rsidRPr="00000000" w14:paraId="0000006E">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06F">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El principal objetivo del departamento de RR. HH. es brindar una estructura de personal que satisfaga las necesidades empresariales, es decir, debe garantizar que las personas adecuadas estén en el puesto correcto en el momento oportuno.</w:t>
      </w:r>
    </w:p>
    <w:p w:rsidR="00000000" w:rsidDel="00000000" w:rsidP="00000000" w:rsidRDefault="00000000" w:rsidRPr="00000000" w14:paraId="00000070">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En otras palabras, se trata de hacer un uso eficaz de los recursos humanos existentes en la empresa, asegurándose en todo momento de que tanto el empleado como el empleador están conformes y complacidos para que la relación entre ambos se mantenga en equilibrio y ofrezca los rendimientos esperados.</w:t>
      </w:r>
    </w:p>
    <w:p w:rsidR="00000000" w:rsidDel="00000000" w:rsidP="00000000" w:rsidRDefault="00000000" w:rsidRPr="00000000" w14:paraId="00000071">
      <w:pPr>
        <w:tabs>
          <w:tab w:val="left" w:leader="none" w:pos="4320"/>
          <w:tab w:val="left" w:leader="none" w:pos="4485"/>
          <w:tab w:val="left" w:leader="none" w:pos="5445"/>
        </w:tabs>
        <w:spacing w:after="0" w:line="360" w:lineRule="auto"/>
        <w:ind w:left="360" w:firstLine="0"/>
        <w:jc w:val="both"/>
        <w:rPr>
          <w:sz w:val="24"/>
          <w:szCs w:val="24"/>
        </w:rPr>
      </w:pPr>
      <w:r w:rsidDel="00000000" w:rsidR="00000000" w:rsidRPr="00000000">
        <w:rPr/>
        <w:drawing>
          <wp:inline distB="0" distT="0" distL="0" distR="0">
            <wp:extent cx="5791200" cy="5353050"/>
            <wp:effectExtent b="38100" l="38100" r="38100" t="38100"/>
            <wp:docPr descr="https://i.pinimg.com/564x/bc/4d/d3/bc4dd3276a1fa8ac30332d6485f75c65.jpg" id="1810738894" name="image3.jpg"/>
            <a:graphic>
              <a:graphicData uri="http://schemas.openxmlformats.org/drawingml/2006/picture">
                <pic:pic>
                  <pic:nvPicPr>
                    <pic:cNvPr descr="https://i.pinimg.com/564x/bc/4d/d3/bc4dd3276a1fa8ac30332d6485f75c65.jpg" id="0" name="image3.jpg"/>
                    <pic:cNvPicPr preferRelativeResize="0"/>
                  </pic:nvPicPr>
                  <pic:blipFill>
                    <a:blip r:embed="rId29"/>
                    <a:srcRect b="4426" l="0" r="0" t="0"/>
                    <a:stretch>
                      <a:fillRect/>
                    </a:stretch>
                  </pic:blipFill>
                  <pic:spPr>
                    <a:xfrm>
                      <a:off x="0" y="0"/>
                      <a:ext cx="5791200" cy="5353050"/>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2">
      <w:pPr>
        <w:tabs>
          <w:tab w:val="left" w:leader="none" w:pos="4320"/>
          <w:tab w:val="left" w:leader="none" w:pos="4485"/>
          <w:tab w:val="left" w:leader="none" w:pos="5445"/>
        </w:tabs>
        <w:spacing w:after="0" w:line="360" w:lineRule="auto"/>
        <w:ind w:left="360" w:firstLine="0"/>
        <w:jc w:val="center"/>
        <w:rPr>
          <w:sz w:val="18"/>
          <w:szCs w:val="18"/>
        </w:rPr>
      </w:pPr>
      <w:r w:rsidDel="00000000" w:rsidR="00000000" w:rsidRPr="00000000">
        <w:rPr>
          <w:sz w:val="18"/>
          <w:szCs w:val="18"/>
          <w:rtl w:val="0"/>
        </w:rPr>
        <w:t xml:space="preserve">Tomado de: </w:t>
      </w:r>
      <w:hyperlink r:id="rId30">
        <w:r w:rsidDel="00000000" w:rsidR="00000000" w:rsidRPr="00000000">
          <w:rPr>
            <w:color w:val="0d2e46"/>
            <w:sz w:val="18"/>
            <w:szCs w:val="18"/>
            <w:u w:val="single"/>
            <w:rtl w:val="0"/>
          </w:rPr>
          <w:t xml:space="preserve">https://media.licdn.com/dms/image/D4E22AQF2IaVpd5w_wg/feedshare-shrink_1280/0/1699972304283?e=2147483647&amp;v=beta&amp;t=ZS4_gbg1Pq3XSpkKpLDgxD9odXsjtP-rB82uYfKOCNs</w:t>
        </w:r>
      </w:hyperlink>
      <w:r w:rsidDel="00000000" w:rsidR="00000000" w:rsidRPr="00000000">
        <w:rPr>
          <w:rtl w:val="0"/>
        </w:rPr>
      </w:r>
    </w:p>
    <w:p w:rsidR="00000000" w:rsidDel="00000000" w:rsidP="00000000" w:rsidRDefault="00000000" w:rsidRPr="00000000" w14:paraId="00000073">
      <w:pPr>
        <w:spacing w:after="0" w:line="240" w:lineRule="auto"/>
        <w:rPr>
          <w:sz w:val="24"/>
          <w:szCs w:val="24"/>
        </w:rPr>
      </w:pPr>
      <w:r w:rsidDel="00000000" w:rsidR="00000000" w:rsidRPr="00000000">
        <w:rPr>
          <w:rtl w:val="0"/>
        </w:rPr>
      </w:r>
    </w:p>
    <w:p w:rsidR="00000000" w:rsidDel="00000000" w:rsidP="00000000" w:rsidRDefault="00000000" w:rsidRPr="00000000" w14:paraId="00000074">
      <w:pPr>
        <w:spacing w:after="0" w:line="360" w:lineRule="auto"/>
        <w:jc w:val="both"/>
        <w:rPr/>
      </w:pPr>
      <w:r w:rsidDel="00000000" w:rsidR="00000000" w:rsidRPr="00000000">
        <w:rPr>
          <w:rtl w:val="0"/>
        </w:rPr>
        <w:t xml:space="preserve">     Competencia Documentación de Procesos Técnicos</w:t>
      </w:r>
    </w:p>
    <w:p w:rsidR="00000000" w:rsidDel="00000000" w:rsidP="00000000" w:rsidRDefault="00000000" w:rsidRPr="00000000" w14:paraId="00000075">
      <w:pPr>
        <w:spacing w:after="0" w:line="360" w:lineRule="auto"/>
        <w:jc w:val="both"/>
        <w:rPr/>
      </w:pPr>
      <w:r w:rsidDel="00000000" w:rsidR="00000000" w:rsidRPr="00000000">
        <w:rPr>
          <w:rtl w:val="0"/>
        </w:rPr>
      </w:r>
    </w:p>
    <w:p w:rsidR="00000000" w:rsidDel="00000000" w:rsidP="00000000" w:rsidRDefault="00000000" w:rsidRPr="00000000" w14:paraId="00000076">
      <w:pPr>
        <w:spacing w:after="0" w:line="360" w:lineRule="auto"/>
        <w:jc w:val="both"/>
        <w:rPr/>
      </w:pPr>
      <w:r w:rsidDel="00000000" w:rsidR="00000000" w:rsidRPr="00000000">
        <w:rPr>
          <w:rtl w:val="0"/>
        </w:rPr>
        <w:t xml:space="preserve">01 identificar procesos y procedimientos de recursos humanos teniendo en cuenta la política y normatividad vigente.</w:t>
      </w:r>
    </w:p>
    <w:p w:rsidR="00000000" w:rsidDel="00000000" w:rsidP="00000000" w:rsidRDefault="00000000" w:rsidRPr="00000000" w14:paraId="00000077">
      <w:pPr>
        <w:spacing w:after="0" w:line="360" w:lineRule="auto"/>
        <w:jc w:val="both"/>
        <w:rPr/>
      </w:pPr>
      <w:r w:rsidDel="00000000" w:rsidR="00000000" w:rsidRPr="00000000">
        <w:rPr>
          <w:rtl w:val="0"/>
        </w:rPr>
        <w:t xml:space="preserve"> Para usted como Técnico en Recurso Humanos, es fundamental identificar los    conocimientos propios que le permiten tener un acercamiento con las bases necesarias para iniciar un proceso de formación   integral; después de haber recibido por parte del instructor los conceptos necesarios dentro del ambiente de formación, estará en la capacidad de asociar y proponer el desarrollo de actividades de aprendizaje, siga atentamente las siguientes indicaciones.</w:t>
      </w:r>
    </w:p>
    <w:p w:rsidR="00000000" w:rsidDel="00000000" w:rsidP="00000000" w:rsidRDefault="00000000" w:rsidRPr="00000000" w14:paraId="00000078">
      <w:pPr>
        <w:spacing w:after="0" w:line="360" w:lineRule="auto"/>
        <w:jc w:val="both"/>
        <w:rPr/>
      </w:pPr>
      <w:r w:rsidDel="00000000" w:rsidR="00000000" w:rsidRPr="00000000">
        <w:rPr>
          <w:rtl w:val="0"/>
        </w:rPr>
        <w:t xml:space="preserve">Descripción de la actividad:</w:t>
      </w:r>
    </w:p>
    <w:p w:rsidR="00000000" w:rsidDel="00000000" w:rsidP="00000000" w:rsidRDefault="00000000" w:rsidRPr="00000000" w14:paraId="00000079">
      <w:pPr>
        <w:numPr>
          <w:ilvl w:val="3"/>
          <w:numId w:val="3"/>
        </w:numPr>
        <w:tabs>
          <w:tab w:val="left" w:leader="none" w:pos="4320"/>
          <w:tab w:val="left" w:leader="none" w:pos="4485"/>
          <w:tab w:val="left" w:leader="none" w:pos="5445"/>
        </w:tabs>
        <w:spacing w:after="0" w:lineRule="auto"/>
        <w:ind w:left="360" w:hanging="360"/>
        <w:jc w:val="both"/>
        <w:rPr>
          <w:rFonts w:ascii="Arial" w:cs="Arial" w:eastAsia="Arial" w:hAnsi="Arial"/>
          <w:color w:val="000000"/>
          <w:highlight w:val="white"/>
        </w:rPr>
      </w:pPr>
      <w:r w:rsidDel="00000000" w:rsidR="00000000" w:rsidRPr="00000000">
        <w:rPr>
          <w:color w:val="000000"/>
          <w:highlight w:val="white"/>
          <w:rtl w:val="0"/>
        </w:rPr>
        <w:t xml:space="preserve">Realice las siguientes lecturas estas son primordiales para avanzar en la construcción de la actividad de aprendizaje</w:t>
      </w:r>
      <w:r w:rsidDel="00000000" w:rsidR="00000000" w:rsidRPr="00000000">
        <w:rPr>
          <w:rFonts w:ascii="Arial" w:cs="Arial" w:eastAsia="Arial" w:hAnsi="Arial"/>
          <w:color w:val="000000"/>
          <w:highlight w:val="white"/>
          <w:rtl w:val="0"/>
        </w:rPr>
        <w:t xml:space="preserve">. </w:t>
      </w:r>
    </w:p>
    <w:p w:rsidR="00000000" w:rsidDel="00000000" w:rsidP="00000000" w:rsidRDefault="00000000" w:rsidRPr="00000000" w14:paraId="0000007A">
      <w:pPr>
        <w:tabs>
          <w:tab w:val="left" w:leader="none" w:pos="4320"/>
          <w:tab w:val="left" w:leader="none" w:pos="4485"/>
          <w:tab w:val="left" w:leader="none" w:pos="5445"/>
        </w:tabs>
        <w:spacing w:after="0" w:lineRule="auto"/>
        <w:ind w:left="360" w:firstLine="0"/>
        <w:jc w:val="both"/>
        <w:rPr>
          <w:color w:val="000000"/>
          <w:highlight w:val="white"/>
        </w:rPr>
      </w:pPr>
      <w:hyperlink r:id="rId31">
        <w:r w:rsidDel="00000000" w:rsidR="00000000" w:rsidRPr="00000000">
          <w:rPr>
            <w:color w:val="0d2e46"/>
            <w:highlight w:val="white"/>
            <w:u w:val="single"/>
            <w:rtl w:val="0"/>
          </w:rPr>
          <w:t xml:space="preserve">https://www.questionpro.com/es/que-son-los-recursos-humanos.html</w:t>
        </w:r>
      </w:hyperlink>
      <w:r w:rsidDel="00000000" w:rsidR="00000000" w:rsidRPr="00000000">
        <w:rPr>
          <w:rtl w:val="0"/>
        </w:rPr>
      </w:r>
    </w:p>
    <w:p w:rsidR="00000000" w:rsidDel="00000000" w:rsidP="00000000" w:rsidRDefault="00000000" w:rsidRPr="00000000" w14:paraId="0000007B">
      <w:pPr>
        <w:spacing w:after="0" w:line="360" w:lineRule="auto"/>
        <w:jc w:val="both"/>
        <w:rPr/>
      </w:pPr>
      <w:hyperlink r:id="rId32">
        <w:r w:rsidDel="00000000" w:rsidR="00000000" w:rsidRPr="00000000">
          <w:rPr>
            <w:color w:val="0d2e46"/>
            <w:highlight w:val="white"/>
            <w:u w:val="single"/>
            <w:rtl w:val="0"/>
          </w:rPr>
          <w:t xml:space="preserve">https://factorialhr.es/blog/que-son-recursos-humanos-definicion/</w:t>
        </w:r>
      </w:hyperlink>
      <w:r w:rsidDel="00000000" w:rsidR="00000000" w:rsidRPr="00000000">
        <w:rPr>
          <w:rtl w:val="0"/>
        </w:rPr>
      </w:r>
    </w:p>
    <w:p w:rsidR="00000000" w:rsidDel="00000000" w:rsidP="00000000" w:rsidRDefault="00000000" w:rsidRPr="00000000" w14:paraId="0000007C">
      <w:pPr>
        <w:spacing w:after="0" w:line="360" w:lineRule="auto"/>
        <w:jc w:val="both"/>
        <w:rPr/>
      </w:pPr>
      <w:r w:rsidDel="00000000" w:rsidR="00000000" w:rsidRPr="00000000">
        <w:rPr>
          <w:rtl w:val="0"/>
        </w:rPr>
        <w:t xml:space="preserve">2.</w:t>
        <w:tab/>
        <w:t xml:space="preserve">Es momento de realizar un activador cognitivo que medirá su habilidad en la comprensión de textos y análisis de los mismos, por medio del ejercicio interactivo, desbloquee la imagen del entregable de la actividad de aprendizaje; a continuación, encontrará el enlace que lo lleva al Scape Room </w:t>
      </w:r>
      <w:hyperlink r:id="rId33">
        <w:r w:rsidDel="00000000" w:rsidR="00000000" w:rsidRPr="00000000">
          <w:rPr>
            <w:color w:val="0d2e46"/>
            <w:u w:val="single"/>
            <w:rtl w:val="0"/>
          </w:rPr>
          <w:t xml:space="preserve">https://interacty.me/projects/73253703b6105510</w:t>
        </w:r>
      </w:hyperlink>
      <w:r w:rsidDel="00000000" w:rsidR="00000000" w:rsidRPr="00000000">
        <w:rPr>
          <w:rtl w:val="0"/>
        </w:rPr>
      </w:r>
    </w:p>
    <w:p w:rsidR="00000000" w:rsidDel="00000000" w:rsidP="00000000" w:rsidRDefault="00000000" w:rsidRPr="00000000" w14:paraId="0000007D">
      <w:pPr>
        <w:spacing w:after="0" w:line="360" w:lineRule="auto"/>
        <w:jc w:val="both"/>
        <w:rPr/>
      </w:pPr>
      <w:r w:rsidDel="00000000" w:rsidR="00000000" w:rsidRPr="00000000">
        <w:rPr>
          <w:rtl w:val="0"/>
        </w:rPr>
        <w:t xml:space="preserve">3. </w:t>
        <w:tab/>
        <w:t xml:space="preserve">Ahora que desbloquee la imagen que hace referencia al entregable principal de la actividad de aprendizaje construya en equipos de trabajo, el puzzle de RRHH,  de acuerdo a los lineamientos entregados por el instructor los cuales también encontrará en la imagen, recuerde que este debe tener un diámetro de un pliego de papel. </w:t>
      </w:r>
    </w:p>
    <w:p w:rsidR="00000000" w:rsidDel="00000000" w:rsidP="00000000" w:rsidRDefault="00000000" w:rsidRPr="00000000" w14:paraId="0000007E">
      <w:pPr>
        <w:spacing w:after="0" w:line="360" w:lineRule="auto"/>
        <w:jc w:val="both"/>
        <w:rPr/>
      </w:pPr>
      <w:r w:rsidDel="00000000" w:rsidR="00000000" w:rsidRPr="00000000">
        <w:rPr>
          <w:rtl w:val="0"/>
        </w:rPr>
        <w:t xml:space="preserve">4.</w:t>
        <w:tab/>
        <w:t xml:space="preserve">Para esta actividad cada uno de los grupos deberá acondicionar en el ambiente de formación su espacio de exposición para presentar sus rompecabezas de RRHH, ya que al ser una galería cada uno de los grupos realizará el recorrido correspondiente, permitiendo así conceptualizar y apropiar los conceptos necesarios para la formación.</w:t>
      </w:r>
    </w:p>
    <w:p w:rsidR="00000000" w:rsidDel="00000000" w:rsidP="00000000" w:rsidRDefault="00000000" w:rsidRPr="00000000" w14:paraId="0000007F">
      <w:pPr>
        <w:spacing w:after="0" w:line="360" w:lineRule="auto"/>
        <w:jc w:val="both"/>
        <w:rPr/>
      </w:pPr>
      <w:r w:rsidDel="00000000" w:rsidR="00000000" w:rsidRPr="00000000">
        <w:rPr>
          <w:rtl w:val="0"/>
        </w:rPr>
      </w:r>
    </w:p>
    <w:p w:rsidR="00000000" w:rsidDel="00000000" w:rsidP="00000000" w:rsidRDefault="00000000" w:rsidRPr="00000000" w14:paraId="00000080">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Ambiente requerido:  Salón de clase convencional preferiblemente con acceso a internet.</w:t>
      </w:r>
    </w:p>
    <w:p w:rsidR="00000000" w:rsidDel="00000000" w:rsidP="00000000" w:rsidRDefault="00000000" w:rsidRPr="00000000" w14:paraId="00000081">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videos, Cuestionarios, Presentaciones, actividades interactivas</w:t>
      </w:r>
    </w:p>
    <w:p w:rsidR="00000000" w:rsidDel="00000000" w:rsidP="00000000" w:rsidRDefault="00000000" w:rsidRPr="00000000" w14:paraId="00000082">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Materiales de formación: Computadores  con conexión a internet, televisores, tablero, marcadores, lápices, esferos, cartulina, pegante, colores, tijeras</w:t>
      </w:r>
    </w:p>
    <w:p w:rsidR="00000000" w:rsidDel="00000000" w:rsidP="00000000" w:rsidRDefault="00000000" w:rsidRPr="00000000" w14:paraId="00000083">
      <w:pPr>
        <w:tabs>
          <w:tab w:val="left" w:leader="none" w:pos="4320"/>
          <w:tab w:val="left" w:leader="none" w:pos="4485"/>
          <w:tab w:val="left" w:leader="none" w:pos="5445"/>
        </w:tabs>
        <w:spacing w:after="0" w:lineRule="auto"/>
        <w:ind w:left="360" w:firstLine="0"/>
        <w:jc w:val="both"/>
        <w:rPr>
          <w:color w:val="000000"/>
          <w:highlight w:val="white"/>
        </w:rPr>
      </w:pPr>
      <w:r w:rsidDel="00000000" w:rsidR="00000000" w:rsidRPr="00000000">
        <w:rPr>
          <w:rtl w:val="0"/>
        </w:rPr>
        <w:t xml:space="preserve">Material de apoyo: </w:t>
      </w:r>
      <w:hyperlink r:id="rId34">
        <w:r w:rsidDel="00000000" w:rsidR="00000000" w:rsidRPr="00000000">
          <w:rPr>
            <w:color w:val="0d2e46"/>
            <w:highlight w:val="white"/>
            <w:u w:val="single"/>
            <w:rtl w:val="0"/>
          </w:rPr>
          <w:t xml:space="preserve">https://www.questionpro.com/es/que-son-los-recursos-humanos.html</w:t>
        </w:r>
      </w:hyperlink>
      <w:r w:rsidDel="00000000" w:rsidR="00000000" w:rsidRPr="00000000">
        <w:rPr>
          <w:rtl w:val="0"/>
        </w:rPr>
      </w:r>
    </w:p>
    <w:p w:rsidR="00000000" w:rsidDel="00000000" w:rsidP="00000000" w:rsidRDefault="00000000" w:rsidRPr="00000000" w14:paraId="00000084">
      <w:pPr>
        <w:spacing w:after="0" w:line="360" w:lineRule="auto"/>
        <w:jc w:val="both"/>
        <w:rPr/>
      </w:pPr>
      <w:hyperlink r:id="rId35">
        <w:r w:rsidDel="00000000" w:rsidR="00000000" w:rsidRPr="00000000">
          <w:rPr>
            <w:color w:val="0d2e46"/>
            <w:highlight w:val="white"/>
            <w:u w:val="single"/>
            <w:rtl w:val="0"/>
          </w:rPr>
          <w:t xml:space="preserve">https://factorialhr.es/blog/que-son-recursos-humanos-definicion/</w:t>
        </w:r>
      </w:hyperlink>
      <w:r w:rsidDel="00000000" w:rsidR="00000000" w:rsidRPr="00000000">
        <w:rPr>
          <w:rtl w:val="0"/>
        </w:rPr>
      </w:r>
    </w:p>
    <w:p w:rsidR="00000000" w:rsidDel="00000000" w:rsidP="00000000" w:rsidRDefault="00000000" w:rsidRPr="00000000" w14:paraId="00000085">
      <w:pPr>
        <w:spacing w:after="0" w:line="360" w:lineRule="auto"/>
        <w:jc w:val="both"/>
        <w:rPr/>
      </w:pPr>
      <w:hyperlink r:id="rId36">
        <w:r w:rsidDel="00000000" w:rsidR="00000000" w:rsidRPr="00000000">
          <w:rPr>
            <w:color w:val="0d2e46"/>
            <w:u w:val="single"/>
            <w:rtl w:val="0"/>
          </w:rPr>
          <w:t xml:space="preserve">https://interacty.me/projects/73253703b6105510</w:t>
        </w:r>
      </w:hyperlink>
      <w:r w:rsidDel="00000000" w:rsidR="00000000" w:rsidRPr="00000000">
        <w:rPr>
          <w:rtl w:val="0"/>
        </w:rPr>
      </w:r>
    </w:p>
    <w:p w:rsidR="00000000" w:rsidDel="00000000" w:rsidP="00000000" w:rsidRDefault="00000000" w:rsidRPr="00000000" w14:paraId="0000008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Duración de la actividad:  6 horas.</w:t>
      </w:r>
    </w:p>
    <w:p w:rsidR="00000000" w:rsidDel="00000000" w:rsidP="00000000" w:rsidRDefault="00000000" w:rsidRPr="00000000" w14:paraId="00000087">
      <w:pPr>
        <w:spacing w:after="0" w:line="360" w:lineRule="auto"/>
        <w:jc w:val="both"/>
        <w:rPr/>
      </w:pPr>
      <w:r w:rsidDel="00000000" w:rsidR="00000000" w:rsidRPr="00000000">
        <w:rPr>
          <w:rtl w:val="0"/>
        </w:rPr>
      </w:r>
    </w:p>
    <w:p w:rsidR="00000000" w:rsidDel="00000000" w:rsidP="00000000" w:rsidRDefault="00000000" w:rsidRPr="00000000" w14:paraId="00000088">
      <w:pPr>
        <w:spacing w:after="0" w:line="360" w:lineRule="auto"/>
        <w:jc w:val="both"/>
        <w:rPr>
          <w:b w:val="1"/>
          <w:sz w:val="24"/>
          <w:szCs w:val="24"/>
        </w:rPr>
      </w:pPr>
      <w:r w:rsidDel="00000000" w:rsidR="00000000" w:rsidRPr="00000000">
        <w:rPr>
          <w:b w:val="1"/>
          <w:sz w:val="24"/>
          <w:szCs w:val="24"/>
          <w:rtl w:val="0"/>
        </w:rPr>
        <w:t xml:space="preserve">3.3 Actividades de apropiación: </w:t>
      </w:r>
    </w:p>
    <w:p w:rsidR="00000000" w:rsidDel="00000000" w:rsidP="00000000" w:rsidRDefault="00000000" w:rsidRPr="00000000" w14:paraId="00000089">
      <w:pPr>
        <w:spacing w:after="0" w:line="360" w:lineRule="auto"/>
        <w:jc w:val="both"/>
        <w:rPr/>
      </w:pPr>
      <w:r w:rsidDel="00000000" w:rsidR="00000000" w:rsidRPr="00000000">
        <w:rPr>
          <w:rtl w:val="0"/>
        </w:rPr>
        <w:t xml:space="preserve"> Competencia: Documentación de Procesos Técnicos</w:t>
      </w:r>
    </w:p>
    <w:p w:rsidR="00000000" w:rsidDel="00000000" w:rsidP="00000000" w:rsidRDefault="00000000" w:rsidRPr="00000000" w14:paraId="0000008A">
      <w:pPr>
        <w:spacing w:after="0" w:line="360" w:lineRule="auto"/>
        <w:jc w:val="both"/>
        <w:rPr/>
      </w:pPr>
      <w:r w:rsidDel="00000000" w:rsidR="00000000" w:rsidRPr="00000000">
        <w:rPr>
          <w:rtl w:val="0"/>
        </w:rPr>
        <w:t xml:space="preserve">01 Identificar procesos y procedimientos de recursos humanos teniendo en cuenta la política y normatividad vigente</w:t>
      </w:r>
    </w:p>
    <w:p w:rsidR="00000000" w:rsidDel="00000000" w:rsidP="00000000" w:rsidRDefault="00000000" w:rsidRPr="00000000" w14:paraId="0000008B">
      <w:pPr>
        <w:spacing w:after="280" w:before="280" w:line="240" w:lineRule="auto"/>
        <w:jc w:val="both"/>
        <w:rPr/>
      </w:pPr>
      <w:r w:rsidDel="00000000" w:rsidR="00000000" w:rsidRPr="00000000">
        <w:rPr>
          <w:rtl w:val="0"/>
        </w:rPr>
        <w:t xml:space="preserve">El auge de la tecnología y la automatización ha transformado profundamente la forma en que operan las organizaciones: ahora existen infinitas oportunidades para aumentar la productividad y la eficiencia. Hoy en día, la automatización y organización ofrece a los profesionales de RR. HH. interesantes posibilidades para optimizar los  procesos y procedimientos  de RR. HH. y mejorar la experiencia del recurso humano.</w:t>
      </w:r>
    </w:p>
    <w:p w:rsidR="00000000" w:rsidDel="00000000" w:rsidP="00000000" w:rsidRDefault="00000000" w:rsidRPr="00000000" w14:paraId="0000008C">
      <w:pPr>
        <w:spacing w:after="280" w:before="280" w:line="240" w:lineRule="auto"/>
        <w:jc w:val="both"/>
        <w:rPr/>
      </w:pPr>
      <w:r w:rsidDel="00000000" w:rsidR="00000000" w:rsidRPr="00000000">
        <w:rPr>
          <w:rtl w:val="0"/>
        </w:rPr>
        <w:t xml:space="preserve">La documentación de procesos y procedimientos técnicos es un registro detallado de cómo se realiza una tarea o proceso específico. Consiste en instrucciones paso a paso, diagramas, y otros materiales que explican cómo ejecutar un proceso y procedimiento técnico. Esta documentación es crucial para la eficiencia, la estandarización, y la transferencia de conocimiento dentro de una empresa u organización.</w:t>
      </w:r>
    </w:p>
    <w:p w:rsidR="00000000" w:rsidDel="00000000" w:rsidP="00000000" w:rsidRDefault="00000000" w:rsidRPr="00000000" w14:paraId="0000008D">
      <w:pPr>
        <w:spacing w:after="0" w:line="360" w:lineRule="auto"/>
        <w:jc w:val="both"/>
        <w:rPr/>
      </w:pPr>
      <w:r w:rsidDel="00000000" w:rsidR="00000000" w:rsidRPr="00000000">
        <w:rPr>
          <w:b w:val="0"/>
          <w:rtl w:val="0"/>
        </w:rPr>
        <w:t xml:space="preserve">¿Qué es un proceso administrativo?</w:t>
      </w:r>
      <w:r w:rsidDel="00000000" w:rsidR="00000000" w:rsidRPr="00000000">
        <w:rPr>
          <w:rtl w:val="0"/>
        </w:rPr>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Un proceso administrativo es una herramienta esencial para alcanzar los objetivos de una empresa mediante la gestión eficiente de sus recursos. Comprender su funcionamiento y aplicación es crucial para cualquier profesional que aspire a roles de liderazgo o dirección general, ya que implica la capacidad de organizar, dirigir y controlar eficazmente los recursos de una organización para lograr resultados óptimos.</w:t>
      </w:r>
    </w:p>
    <w:p w:rsidR="00000000" w:rsidDel="00000000" w:rsidP="00000000" w:rsidRDefault="00000000" w:rsidRPr="00000000" w14:paraId="0000008F">
      <w:pPr>
        <w:spacing w:after="0" w:line="240" w:lineRule="auto"/>
        <w:rPr/>
      </w:pPr>
      <w:r w:rsidDel="00000000" w:rsidR="00000000" w:rsidRPr="00000000">
        <w:rPr>
          <w:rtl w:val="0"/>
        </w:rPr>
        <w:t xml:space="preserve">Implica la planificación, organización, dirección y control de los recursos disponibles (humanos, financieros, materiales, etc.) para alcanzar las metas establecidas. </w:t>
      </w:r>
    </w:p>
    <w:p w:rsidR="00000000" w:rsidDel="00000000" w:rsidP="00000000" w:rsidRDefault="00000000" w:rsidRPr="00000000" w14:paraId="00000090">
      <w:pPr>
        <w:spacing w:after="0" w:line="240" w:lineRule="auto"/>
        <w:rPr/>
      </w:pPr>
      <w:r w:rsidDel="00000000" w:rsidR="00000000" w:rsidRPr="00000000">
        <w:rPr>
          <w:rtl w:val="0"/>
        </w:rPr>
        <w:t xml:space="preserve">En detalle: </w:t>
      </w:r>
    </w:p>
    <w:p w:rsidR="00000000" w:rsidDel="00000000" w:rsidP="00000000" w:rsidRDefault="00000000" w:rsidRPr="00000000" w14:paraId="00000091">
      <w:pPr>
        <w:numPr>
          <w:ilvl w:val="0"/>
          <w:numId w:val="5"/>
        </w:numPr>
        <w:spacing w:after="280" w:before="280" w:line="240" w:lineRule="auto"/>
        <w:ind w:left="720" w:hanging="360"/>
        <w:rPr/>
      </w:pPr>
      <w:r w:rsidDel="00000000" w:rsidR="00000000" w:rsidRPr="00000000">
        <w:rPr>
          <w:b w:val="1"/>
          <w:rtl w:val="0"/>
        </w:rPr>
        <w:t xml:space="preserve">Planificación:</w:t>
      </w:r>
      <w:r w:rsidDel="00000000" w:rsidR="00000000" w:rsidRPr="00000000">
        <w:rPr>
          <w:rtl w:val="0"/>
        </w:rPr>
        <w:t xml:space="preserve"> </w:t>
      </w:r>
    </w:p>
    <w:p w:rsidR="00000000" w:rsidDel="00000000" w:rsidP="00000000" w:rsidRDefault="00000000" w:rsidRPr="00000000" w14:paraId="00000092">
      <w:pPr>
        <w:spacing w:after="280" w:before="280" w:line="240" w:lineRule="auto"/>
        <w:ind w:left="720" w:firstLine="0"/>
        <w:rPr/>
      </w:pPr>
      <w:r w:rsidDel="00000000" w:rsidR="00000000" w:rsidRPr="00000000">
        <w:rPr>
          <w:rtl w:val="0"/>
        </w:rPr>
        <w:t xml:space="preserve">Se definen los objetivos, se establecen estrategias y se elaboran planes para alcanzarlos. </w:t>
      </w:r>
    </w:p>
    <w:p w:rsidR="00000000" w:rsidDel="00000000" w:rsidP="00000000" w:rsidRDefault="00000000" w:rsidRPr="00000000" w14:paraId="00000093">
      <w:pPr>
        <w:numPr>
          <w:ilvl w:val="0"/>
          <w:numId w:val="5"/>
        </w:numPr>
        <w:spacing w:after="280" w:before="280" w:line="240" w:lineRule="auto"/>
        <w:ind w:left="720" w:hanging="360"/>
        <w:rPr/>
      </w:pPr>
      <w:r w:rsidDel="00000000" w:rsidR="00000000" w:rsidRPr="00000000">
        <w:rPr>
          <w:b w:val="1"/>
          <w:rtl w:val="0"/>
        </w:rPr>
        <w:t xml:space="preserve">Organización:</w:t>
      </w:r>
      <w:r w:rsidDel="00000000" w:rsidR="00000000" w:rsidRPr="00000000">
        <w:rPr>
          <w:rtl w:val="0"/>
        </w:rPr>
        <w:t xml:space="preserve"> </w:t>
      </w:r>
    </w:p>
    <w:p w:rsidR="00000000" w:rsidDel="00000000" w:rsidP="00000000" w:rsidRDefault="00000000" w:rsidRPr="00000000" w14:paraId="00000094">
      <w:pPr>
        <w:spacing w:after="280" w:before="280" w:line="240" w:lineRule="auto"/>
        <w:ind w:left="720" w:firstLine="0"/>
        <w:rPr/>
      </w:pPr>
      <w:r w:rsidDel="00000000" w:rsidR="00000000" w:rsidRPr="00000000">
        <w:rPr>
          <w:rtl w:val="0"/>
        </w:rPr>
        <w:t xml:space="preserve">Se estructuran y distribuyen los recursos, definiendo roles y responsabilidades. </w:t>
      </w:r>
    </w:p>
    <w:p w:rsidR="00000000" w:rsidDel="00000000" w:rsidP="00000000" w:rsidRDefault="00000000" w:rsidRPr="00000000" w14:paraId="00000095">
      <w:pPr>
        <w:numPr>
          <w:ilvl w:val="0"/>
          <w:numId w:val="5"/>
        </w:numPr>
        <w:spacing w:after="280" w:before="280" w:line="240" w:lineRule="auto"/>
        <w:ind w:left="720" w:hanging="360"/>
        <w:rPr/>
      </w:pPr>
      <w:r w:rsidDel="00000000" w:rsidR="00000000" w:rsidRPr="00000000">
        <w:rPr>
          <w:b w:val="1"/>
          <w:rtl w:val="0"/>
        </w:rPr>
        <w:t xml:space="preserve">Dirección:</w:t>
      </w:r>
      <w:r w:rsidDel="00000000" w:rsidR="00000000" w:rsidRPr="00000000">
        <w:rPr>
          <w:rtl w:val="0"/>
        </w:rPr>
        <w:t xml:space="preserve"> </w:t>
      </w:r>
    </w:p>
    <w:p w:rsidR="00000000" w:rsidDel="00000000" w:rsidP="00000000" w:rsidRDefault="00000000" w:rsidRPr="00000000" w14:paraId="00000096">
      <w:pPr>
        <w:spacing w:after="280" w:before="280" w:line="240" w:lineRule="auto"/>
        <w:ind w:left="720" w:firstLine="0"/>
        <w:rPr/>
      </w:pPr>
      <w:r w:rsidDel="00000000" w:rsidR="00000000" w:rsidRPr="00000000">
        <w:rPr>
          <w:rtl w:val="0"/>
        </w:rPr>
        <w:t xml:space="preserve">Se guía, motiva y lidera al equipo para llevar a cabo las tareas. </w:t>
      </w:r>
    </w:p>
    <w:p w:rsidR="00000000" w:rsidDel="00000000" w:rsidP="00000000" w:rsidRDefault="00000000" w:rsidRPr="00000000" w14:paraId="00000097">
      <w:pPr>
        <w:numPr>
          <w:ilvl w:val="0"/>
          <w:numId w:val="5"/>
        </w:numPr>
        <w:spacing w:after="280" w:before="280" w:line="240" w:lineRule="auto"/>
        <w:ind w:left="720" w:hanging="360"/>
        <w:rPr/>
      </w:pPr>
      <w:r w:rsidDel="00000000" w:rsidR="00000000" w:rsidRPr="00000000">
        <w:rPr>
          <w:b w:val="1"/>
          <w:rtl w:val="0"/>
        </w:rPr>
        <w:t xml:space="preserve">Control:</w:t>
      </w:r>
      <w:r w:rsidDel="00000000" w:rsidR="00000000" w:rsidRPr="00000000">
        <w:rPr>
          <w:rtl w:val="0"/>
        </w:rPr>
        <w:t xml:space="preserve"> </w:t>
      </w:r>
    </w:p>
    <w:p w:rsidR="00000000" w:rsidDel="00000000" w:rsidP="00000000" w:rsidRDefault="00000000" w:rsidRPr="00000000" w14:paraId="00000098">
      <w:pPr>
        <w:spacing w:after="280" w:before="280" w:line="240" w:lineRule="auto"/>
        <w:ind w:left="720" w:firstLine="0"/>
        <w:rPr/>
      </w:pPr>
      <w:r w:rsidDel="00000000" w:rsidR="00000000" w:rsidRPr="00000000">
        <w:rPr>
          <w:rtl w:val="0"/>
        </w:rPr>
        <w:t xml:space="preserve">Se evalúa el progreso, se comparan los resultados con los objetivos y se toman medidas correctivas si es necesario. </w:t>
      </w:r>
    </w:p>
    <w:p w:rsidR="00000000" w:rsidDel="00000000" w:rsidP="00000000" w:rsidRDefault="00000000" w:rsidRPr="00000000" w14:paraId="00000099">
      <w:pPr>
        <w:spacing w:after="0" w:line="240" w:lineRule="auto"/>
        <w:rPr/>
      </w:pPr>
      <w:r w:rsidDel="00000000" w:rsidR="00000000" w:rsidRPr="00000000">
        <w:rPr>
          <w:rtl w:val="0"/>
        </w:rPr>
        <w:t xml:space="preserve">Este proceso es cíclico, lo que significa que una vez finalizado el control, se reinicia el ciclo con la planificación de nuevos objetivos o ajustes a los existentes. El proceso administrativo es fundamental para la eficiencia y efectividad de cualquier organización, ya que proporciona un marco estructurado para la gestión de sus actividades. </w:t>
      </w:r>
    </w:p>
    <w:p w:rsidR="00000000" w:rsidDel="00000000" w:rsidP="00000000" w:rsidRDefault="00000000" w:rsidRPr="00000000" w14:paraId="0000009A">
      <w:pPr>
        <w:spacing w:after="0" w:line="360" w:lineRule="auto"/>
        <w:jc w:val="both"/>
        <w:rPr/>
      </w:pPr>
      <w:r w:rsidDel="00000000" w:rsidR="00000000" w:rsidRPr="00000000">
        <w:rPr>
          <w:rtl w:val="0"/>
        </w:rPr>
      </w:r>
    </w:p>
    <w:p w:rsidR="00000000" w:rsidDel="00000000" w:rsidP="00000000" w:rsidRDefault="00000000" w:rsidRPr="00000000" w14:paraId="0000009B">
      <w:pPr>
        <w:spacing w:after="0" w:line="360" w:lineRule="auto"/>
        <w:jc w:val="both"/>
        <w:rPr/>
      </w:pPr>
      <w:r w:rsidDel="00000000" w:rsidR="00000000" w:rsidRPr="00000000">
        <w:rPr>
          <w:b w:val="1"/>
          <w:rtl w:val="0"/>
        </w:rPr>
        <w:t xml:space="preserve">3.3.1</w:t>
      </w:r>
      <w:r w:rsidDel="00000000" w:rsidR="00000000" w:rsidRPr="00000000">
        <w:rPr>
          <w:rtl w:val="0"/>
        </w:rPr>
        <w:t xml:space="preserve"> </w:t>
      </w:r>
      <w:r w:rsidDel="00000000" w:rsidR="00000000" w:rsidRPr="00000000">
        <w:rPr>
          <w:b w:val="1"/>
          <w:rtl w:val="0"/>
        </w:rPr>
        <w:t xml:space="preserve">El proceso administrativo. </w:t>
      </w:r>
      <w:r w:rsidDel="00000000" w:rsidR="00000000" w:rsidRPr="00000000">
        <w:rPr>
          <w:rtl w:val="0"/>
        </w:rPr>
        <w:t xml:space="preserve">En toda empresa, organización, entidad, e incluso la vida se requiere organizar cada actividad y agrupar esas tareas que conlleva o necesita poderla realizar. De esto surge lo que se conoce como proceso y procedimiento. </w:t>
      </w:r>
    </w:p>
    <w:p w:rsidR="00000000" w:rsidDel="00000000" w:rsidP="00000000" w:rsidRDefault="00000000" w:rsidRPr="00000000" w14:paraId="0000009C">
      <w:pPr>
        <w:spacing w:after="0" w:line="360" w:lineRule="auto"/>
        <w:jc w:val="both"/>
        <w:rPr/>
      </w:pPr>
      <w:r w:rsidDel="00000000" w:rsidR="00000000" w:rsidRPr="00000000">
        <w:rPr>
          <w:rtl w:val="0"/>
        </w:rPr>
        <w:t xml:space="preserve">“El concepto de proceso aplicado al mundo empresarial es un conjunto de actividades relacionadas entre sí para obtener un objetivo común. Mientras que el procedimiento, es la forma de realizar cada parte del proceso o incluso el proceso entero se puede describir en un procedimiento” (Sarralle Workshop and Storage System, 2022).</w:t>
      </w:r>
    </w:p>
    <w:p w:rsidR="00000000" w:rsidDel="00000000" w:rsidP="00000000" w:rsidRDefault="00000000" w:rsidRPr="00000000" w14:paraId="0000009D">
      <w:pPr>
        <w:spacing w:after="0" w:line="360" w:lineRule="auto"/>
        <w:jc w:val="both"/>
        <w:rPr/>
      </w:pPr>
      <w:r w:rsidDel="00000000" w:rsidR="00000000" w:rsidRPr="00000000">
        <w:rPr>
          <w:rtl w:val="0"/>
        </w:rPr>
        <w:t xml:space="preserve">Dentro de la gestión de la empresa, entidad o unidad productiva; se establecen objetivos, y para cumplirlos se hace uso de las diferentes herramientas administrativas, las cuales se organizan a través de lo que se denomina el proceso administrativo; que corresponde al desarrollo de las etapas necesarias para alcanzar los fines propuestos.  </w:t>
      </w:r>
    </w:p>
    <w:p w:rsidR="00000000" w:rsidDel="00000000" w:rsidP="00000000" w:rsidRDefault="00000000" w:rsidRPr="00000000" w14:paraId="0000009E">
      <w:pPr>
        <w:spacing w:after="0" w:line="360" w:lineRule="auto"/>
        <w:jc w:val="center"/>
        <w:rPr/>
      </w:pPr>
      <w:r w:rsidDel="00000000" w:rsidR="00000000" w:rsidRPr="00000000">
        <w:rPr/>
        <w:drawing>
          <wp:inline distB="0" distT="0" distL="0" distR="0">
            <wp:extent cx="5438775" cy="3063875"/>
            <wp:effectExtent b="0" l="0" r="0" t="0"/>
            <wp:docPr descr="Fases y Etapas del Proceso Administrativo - YouTube" id="1810738892" name="image7.jpg"/>
            <a:graphic>
              <a:graphicData uri="http://schemas.openxmlformats.org/drawingml/2006/picture">
                <pic:pic>
                  <pic:nvPicPr>
                    <pic:cNvPr descr="Fases y Etapas del Proceso Administrativo - YouTube" id="0" name="image7.jpg"/>
                    <pic:cNvPicPr preferRelativeResize="0"/>
                  </pic:nvPicPr>
                  <pic:blipFill>
                    <a:blip r:embed="rId37"/>
                    <a:srcRect b="0" l="0" r="3330" t="0"/>
                    <a:stretch>
                      <a:fillRect/>
                    </a:stretch>
                  </pic:blipFill>
                  <pic:spPr>
                    <a:xfrm>
                      <a:off x="0" y="0"/>
                      <a:ext cx="5438775" cy="3063875"/>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spacing w:after="0" w:line="360" w:lineRule="auto"/>
        <w:jc w:val="center"/>
        <w:rPr/>
      </w:pPr>
      <w:r w:rsidDel="00000000" w:rsidR="00000000" w:rsidRPr="00000000">
        <w:rPr>
          <w:sz w:val="18"/>
          <w:szCs w:val="18"/>
          <w:rtl w:val="0"/>
        </w:rPr>
        <w:t xml:space="preserve">Tomado de: </w:t>
      </w:r>
      <w:hyperlink r:id="rId38">
        <w:r w:rsidDel="00000000" w:rsidR="00000000" w:rsidRPr="00000000">
          <w:rPr>
            <w:rFonts w:ascii="Arial" w:cs="Arial" w:eastAsia="Arial" w:hAnsi="Arial"/>
            <w:color w:val="0d2e46"/>
            <w:sz w:val="20"/>
            <w:szCs w:val="20"/>
            <w:u w:val="single"/>
            <w:rtl w:val="0"/>
          </w:rPr>
          <w:t xml:space="preserve">https://www.youtube.com/watch?app=desktop&amp;v=Zz55su3kypM</w:t>
        </w:r>
      </w:hyperlink>
      <w:r w:rsidDel="00000000" w:rsidR="00000000" w:rsidRPr="00000000">
        <w:rPr>
          <w:rtl w:val="0"/>
        </w:rPr>
      </w:r>
    </w:p>
    <w:p w:rsidR="00000000" w:rsidDel="00000000" w:rsidP="00000000" w:rsidRDefault="00000000" w:rsidRPr="00000000" w14:paraId="000000A0">
      <w:pPr>
        <w:spacing w:after="0" w:line="360" w:lineRule="auto"/>
        <w:jc w:val="center"/>
        <w:rPr/>
      </w:pPr>
      <w:r w:rsidDel="00000000" w:rsidR="00000000" w:rsidRPr="00000000">
        <w:rPr>
          <w:rtl w:val="0"/>
        </w:rPr>
      </w:r>
    </w:p>
    <w:p w:rsidR="00000000" w:rsidDel="00000000" w:rsidP="00000000" w:rsidRDefault="00000000" w:rsidRPr="00000000" w14:paraId="000000A1">
      <w:pPr>
        <w:spacing w:after="0" w:line="360" w:lineRule="auto"/>
        <w:jc w:val="center"/>
        <w:rPr/>
      </w:pPr>
      <w:r w:rsidDel="00000000" w:rsidR="00000000" w:rsidRPr="00000000">
        <w:rPr/>
        <w:drawing>
          <wp:inline distB="0" distT="0" distL="0" distR="0">
            <wp:extent cx="3029585" cy="5158740"/>
            <wp:effectExtent b="38100" l="38100" r="38100" t="38100"/>
            <wp:docPr id="1810738893" name="image17.png"/>
            <a:graphic>
              <a:graphicData uri="http://schemas.openxmlformats.org/drawingml/2006/picture">
                <pic:pic>
                  <pic:nvPicPr>
                    <pic:cNvPr id="0" name="image17.png"/>
                    <pic:cNvPicPr preferRelativeResize="0"/>
                  </pic:nvPicPr>
                  <pic:blipFill>
                    <a:blip r:embed="rId39"/>
                    <a:srcRect b="0" l="0" r="0" t="1664"/>
                    <a:stretch>
                      <a:fillRect/>
                    </a:stretch>
                  </pic:blipFill>
                  <pic:spPr>
                    <a:xfrm>
                      <a:off x="0" y="0"/>
                      <a:ext cx="3029585" cy="5158740"/>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2">
      <w:pPr>
        <w:spacing w:after="0" w:line="360" w:lineRule="auto"/>
        <w:jc w:val="center"/>
        <w:rPr/>
      </w:pPr>
      <w:r w:rsidDel="00000000" w:rsidR="00000000" w:rsidRPr="00000000">
        <w:rPr>
          <w:sz w:val="18"/>
          <w:szCs w:val="18"/>
          <w:rtl w:val="0"/>
        </w:rPr>
        <w:t xml:space="preserve">Tomado de: </w:t>
      </w:r>
      <w:hyperlink r:id="rId40">
        <w:r w:rsidDel="00000000" w:rsidR="00000000" w:rsidRPr="00000000">
          <w:rPr>
            <w:rFonts w:ascii="Arial" w:cs="Arial" w:eastAsia="Arial" w:hAnsi="Arial"/>
            <w:color w:val="467886"/>
            <w:sz w:val="16"/>
            <w:szCs w:val="16"/>
            <w:u w:val="single"/>
            <w:rtl w:val="0"/>
          </w:rPr>
          <w:t xml:space="preserve">https://emprendepyme.net/wp-content/uploads/2023/03/proceso-administrativo.png#main</w:t>
        </w:r>
      </w:hyperlink>
      <w:r w:rsidDel="00000000" w:rsidR="00000000" w:rsidRPr="00000000">
        <w:rPr>
          <w:rtl w:val="0"/>
        </w:rPr>
      </w:r>
    </w:p>
    <w:p w:rsidR="00000000" w:rsidDel="00000000" w:rsidP="00000000" w:rsidRDefault="00000000" w:rsidRPr="00000000" w14:paraId="000000A3">
      <w:pPr>
        <w:spacing w:after="0" w:line="360" w:lineRule="auto"/>
        <w:jc w:val="center"/>
        <w:rPr/>
      </w:pPr>
      <w:r w:rsidDel="00000000" w:rsidR="00000000" w:rsidRPr="00000000">
        <w:rPr>
          <w:rtl w:val="0"/>
        </w:rPr>
      </w:r>
    </w:p>
    <w:p w:rsidR="00000000" w:rsidDel="00000000" w:rsidP="00000000" w:rsidRDefault="00000000" w:rsidRPr="00000000" w14:paraId="000000A4">
      <w:pPr>
        <w:spacing w:after="0" w:line="360" w:lineRule="auto"/>
        <w:jc w:val="both"/>
        <w:rPr>
          <w:b w:val="1"/>
        </w:rPr>
      </w:pPr>
      <w:r w:rsidDel="00000000" w:rsidR="00000000" w:rsidRPr="00000000">
        <w:rPr>
          <w:b w:val="1"/>
          <w:rtl w:val="0"/>
        </w:rPr>
        <w:t xml:space="preserve">ACTIVIDAD 3: EVENTO EMPRESARIAL</w:t>
      </w:r>
    </w:p>
    <w:p w:rsidR="00000000" w:rsidDel="00000000" w:rsidP="00000000" w:rsidRDefault="00000000" w:rsidRPr="00000000" w14:paraId="000000A5">
      <w:pPr>
        <w:spacing w:line="360" w:lineRule="auto"/>
        <w:ind w:left="357" w:firstLine="0"/>
        <w:jc w:val="both"/>
        <w:rPr>
          <w:color w:val="000000"/>
          <w:sz w:val="20"/>
          <w:szCs w:val="20"/>
        </w:rPr>
      </w:pPr>
      <w:r w:rsidDel="00000000" w:rsidR="00000000" w:rsidRPr="00000000">
        <w:rPr>
          <w:rtl w:val="0"/>
        </w:rPr>
        <w:t xml:space="preserve">Descripción de la actividad: </w:t>
      </w:r>
      <w:r w:rsidDel="00000000" w:rsidR="00000000" w:rsidRPr="00000000">
        <w:rPr>
          <w:color w:val="000000"/>
          <w:rtl w:val="0"/>
        </w:rPr>
        <w:t xml:space="preserve">una vez reconocido el proceso administrativo y con la orientación de su instructor debe identificar una acción o evento a ejecutar y realizar el diseño del proceso administrativo aplicable para lograr el objetivo de dicho evento o actividad. </w:t>
      </w:r>
      <w:r w:rsidDel="00000000" w:rsidR="00000000" w:rsidRPr="00000000">
        <w:rPr>
          <w:rtl w:val="0"/>
        </w:rPr>
      </w:r>
    </w:p>
    <w:p w:rsidR="00000000" w:rsidDel="00000000" w:rsidP="00000000" w:rsidRDefault="00000000" w:rsidRPr="00000000" w14:paraId="000000A6">
      <w:pPr>
        <w:spacing w:line="360" w:lineRule="auto"/>
        <w:ind w:left="357" w:firstLine="0"/>
        <w:jc w:val="both"/>
        <w:rPr>
          <w:color w:val="000000"/>
        </w:rPr>
      </w:pPr>
      <w:r w:rsidDel="00000000" w:rsidR="00000000" w:rsidRPr="00000000">
        <w:rPr>
          <w:color w:val="000000"/>
          <w:rtl w:val="0"/>
        </w:rPr>
        <w:t xml:space="preserve">Diseñado el proceso administrativo para el evento seleccionado aquí esta el enlace donde </w:t>
      </w:r>
      <w:r w:rsidDel="00000000" w:rsidR="00000000" w:rsidRPr="00000000">
        <w:rPr>
          <w:rtl w:val="0"/>
        </w:rPr>
        <w:t xml:space="preserve">podrá</w:t>
      </w:r>
      <w:r w:rsidDel="00000000" w:rsidR="00000000" w:rsidRPr="00000000">
        <w:rPr>
          <w:color w:val="000000"/>
          <w:rtl w:val="0"/>
        </w:rPr>
        <w:t xml:space="preserve"> elegir el evento a realizar: </w:t>
      </w:r>
      <w:hyperlink r:id="rId41">
        <w:r w:rsidDel="00000000" w:rsidR="00000000" w:rsidRPr="00000000">
          <w:rPr>
            <w:rFonts w:ascii="Arial" w:cs="Arial" w:eastAsia="Arial" w:hAnsi="Arial"/>
            <w:color w:val="0d2e46"/>
            <w:sz w:val="21"/>
            <w:szCs w:val="21"/>
            <w:u w:val="single"/>
            <w:rtl w:val="0"/>
          </w:rPr>
          <w:t xml:space="preserve">https://interacty.me/projects/dbe8e9ef25fa45d2</w:t>
        </w:r>
      </w:hyperlink>
      <w:r w:rsidDel="00000000" w:rsidR="00000000" w:rsidRPr="00000000">
        <w:rPr>
          <w:rtl w:val="0"/>
        </w:rPr>
        <w:t xml:space="preserve">. </w:t>
      </w:r>
      <w:r w:rsidDel="00000000" w:rsidR="00000000" w:rsidRPr="00000000">
        <w:rPr>
          <w:color w:val="000000"/>
          <w:rtl w:val="0"/>
        </w:rPr>
        <w:t xml:space="preserve">Debe disponer la presentación creativa que permita demostrar cómo se aplicó cada etapa y de qué manera se logró el objetivo, tenga presente los siguientes pasos: </w:t>
      </w:r>
    </w:p>
    <w:p w:rsidR="00000000" w:rsidDel="00000000" w:rsidP="00000000" w:rsidRDefault="00000000" w:rsidRPr="00000000" w14:paraId="000000A7">
      <w:pPr>
        <w:numPr>
          <w:ilvl w:val="0"/>
          <w:numId w:val="4"/>
        </w:numPr>
        <w:spacing w:after="0" w:line="257" w:lineRule="auto"/>
        <w:ind w:left="641" w:hanging="357"/>
        <w:jc w:val="both"/>
        <w:rPr>
          <w:i w:val="1"/>
          <w:color w:val="000000"/>
        </w:rPr>
      </w:pPr>
      <w:r w:rsidDel="00000000" w:rsidR="00000000" w:rsidRPr="00000000">
        <w:rPr>
          <w:i w:val="1"/>
          <w:color w:val="000000"/>
          <w:rtl w:val="0"/>
        </w:rPr>
        <w:t xml:space="preserve">Definición del Objetivo del Evento: Identificar el propósito del evento, ya sea celebrar un hito, promover la cohesión del equipo, reconocer logros, etc.</w:t>
      </w:r>
    </w:p>
    <w:p w:rsidR="00000000" w:rsidDel="00000000" w:rsidP="00000000" w:rsidRDefault="00000000" w:rsidRPr="00000000" w14:paraId="000000A8">
      <w:pPr>
        <w:numPr>
          <w:ilvl w:val="0"/>
          <w:numId w:val="4"/>
        </w:numPr>
        <w:spacing w:after="0" w:line="257" w:lineRule="auto"/>
        <w:ind w:left="641" w:hanging="357"/>
        <w:jc w:val="both"/>
        <w:rPr>
          <w:i w:val="1"/>
          <w:color w:val="000000"/>
        </w:rPr>
      </w:pPr>
      <w:r w:rsidDel="00000000" w:rsidR="00000000" w:rsidRPr="00000000">
        <w:rPr>
          <w:i w:val="1"/>
          <w:color w:val="000000"/>
          <w:rtl w:val="0"/>
        </w:rPr>
        <w:t xml:space="preserve">Análisis de Audiencia: Establecer quiénes serán los participantes del evento y sus características, necesidades y expectativas.</w:t>
      </w:r>
    </w:p>
    <w:p w:rsidR="00000000" w:rsidDel="00000000" w:rsidP="00000000" w:rsidRDefault="00000000" w:rsidRPr="00000000" w14:paraId="000000A9">
      <w:pPr>
        <w:numPr>
          <w:ilvl w:val="0"/>
          <w:numId w:val="4"/>
        </w:numPr>
        <w:spacing w:after="0" w:line="257" w:lineRule="auto"/>
        <w:ind w:left="641" w:hanging="357"/>
        <w:jc w:val="both"/>
        <w:rPr>
          <w:i w:val="1"/>
          <w:color w:val="000000"/>
        </w:rPr>
      </w:pPr>
      <w:r w:rsidDel="00000000" w:rsidR="00000000" w:rsidRPr="00000000">
        <w:rPr>
          <w:i w:val="1"/>
          <w:color w:val="000000"/>
          <w:rtl w:val="0"/>
        </w:rPr>
        <w:t xml:space="preserve">Presupuesto y Recursos: Elaborar un presupuesto detallado que incluya los costos de locación, catering, material promocional, entre otros. Identificar los recursos necesarios y evaluar su disponibilidad.</w:t>
      </w:r>
    </w:p>
    <w:p w:rsidR="00000000" w:rsidDel="00000000" w:rsidP="00000000" w:rsidRDefault="00000000" w:rsidRPr="00000000" w14:paraId="000000AA">
      <w:pPr>
        <w:numPr>
          <w:ilvl w:val="0"/>
          <w:numId w:val="4"/>
        </w:numPr>
        <w:spacing w:after="0" w:line="257" w:lineRule="auto"/>
        <w:ind w:left="641" w:hanging="357"/>
        <w:jc w:val="both"/>
        <w:rPr>
          <w:i w:val="1"/>
          <w:color w:val="000000"/>
        </w:rPr>
      </w:pPr>
      <w:r w:rsidDel="00000000" w:rsidR="00000000" w:rsidRPr="00000000">
        <w:rPr>
          <w:i w:val="1"/>
          <w:color w:val="000000"/>
          <w:rtl w:val="0"/>
        </w:rPr>
        <w:t xml:space="preserve">Planificación Logística: Seleccionar la fecha, hora y lugar del evento. Coordinar los servicios de transporte, alojamiento (si aplica), y cualquier otro aspecto logístico necesario.</w:t>
      </w:r>
    </w:p>
    <w:p w:rsidR="00000000" w:rsidDel="00000000" w:rsidP="00000000" w:rsidRDefault="00000000" w:rsidRPr="00000000" w14:paraId="000000AB">
      <w:pPr>
        <w:numPr>
          <w:ilvl w:val="0"/>
          <w:numId w:val="4"/>
        </w:numPr>
        <w:spacing w:after="0" w:line="257" w:lineRule="auto"/>
        <w:ind w:left="641" w:hanging="357"/>
        <w:jc w:val="both"/>
        <w:rPr>
          <w:i w:val="1"/>
          <w:color w:val="000000"/>
        </w:rPr>
      </w:pPr>
      <w:r w:rsidDel="00000000" w:rsidR="00000000" w:rsidRPr="00000000">
        <w:rPr>
          <w:i w:val="1"/>
          <w:color w:val="000000"/>
          <w:rtl w:val="0"/>
        </w:rPr>
        <w:t xml:space="preserve">Diseño del Programa: Crear un programa detallado que incluya actividades, presentaciones, discursos, entretenimiento, etc. Asegurarse de que el programa esté alineado con el objetivo del evento y las expectativas de la audiencia.</w:t>
      </w:r>
    </w:p>
    <w:p w:rsidR="00000000" w:rsidDel="00000000" w:rsidP="00000000" w:rsidRDefault="00000000" w:rsidRPr="00000000" w14:paraId="000000AC">
      <w:pPr>
        <w:numPr>
          <w:ilvl w:val="0"/>
          <w:numId w:val="4"/>
        </w:numPr>
        <w:spacing w:after="0" w:line="257" w:lineRule="auto"/>
        <w:ind w:left="641" w:hanging="357"/>
        <w:jc w:val="both"/>
        <w:rPr>
          <w:i w:val="1"/>
          <w:color w:val="000000"/>
        </w:rPr>
      </w:pPr>
      <w:r w:rsidDel="00000000" w:rsidR="00000000" w:rsidRPr="00000000">
        <w:rPr>
          <w:i w:val="1"/>
          <w:color w:val="000000"/>
          <w:rtl w:val="0"/>
        </w:rPr>
        <w:t xml:space="preserve">Promoción y Comunicación: Desarrollar una estrategia de promoción y comunicación para informar a los empleados sobre el evento, generar expectativa y asegurar una alta asistencia.</w:t>
      </w:r>
    </w:p>
    <w:p w:rsidR="00000000" w:rsidDel="00000000" w:rsidP="00000000" w:rsidRDefault="00000000" w:rsidRPr="00000000" w14:paraId="000000AD">
      <w:pPr>
        <w:numPr>
          <w:ilvl w:val="0"/>
          <w:numId w:val="4"/>
        </w:numPr>
        <w:spacing w:after="0" w:line="257" w:lineRule="auto"/>
        <w:ind w:left="641" w:hanging="357"/>
        <w:jc w:val="both"/>
        <w:rPr>
          <w:i w:val="1"/>
          <w:color w:val="000000"/>
        </w:rPr>
      </w:pPr>
      <w:r w:rsidDel="00000000" w:rsidR="00000000" w:rsidRPr="00000000">
        <w:rPr>
          <w:i w:val="1"/>
          <w:color w:val="000000"/>
          <w:rtl w:val="0"/>
        </w:rPr>
        <w:t xml:space="preserve">Implementación: Ejecutar el evento según lo planificado, coordinando todos los aspectos logísticos y asegurando una experiencia positiva para los participantes.</w:t>
      </w:r>
    </w:p>
    <w:p w:rsidR="00000000" w:rsidDel="00000000" w:rsidP="00000000" w:rsidRDefault="00000000" w:rsidRPr="00000000" w14:paraId="000000AE">
      <w:pPr>
        <w:numPr>
          <w:ilvl w:val="0"/>
          <w:numId w:val="4"/>
        </w:numPr>
        <w:spacing w:after="0" w:line="257" w:lineRule="auto"/>
        <w:ind w:left="641" w:hanging="357"/>
        <w:jc w:val="both"/>
        <w:rPr>
          <w:i w:val="1"/>
          <w:color w:val="404040"/>
        </w:rPr>
      </w:pPr>
      <w:r w:rsidDel="00000000" w:rsidR="00000000" w:rsidRPr="00000000">
        <w:rPr>
          <w:i w:val="1"/>
          <w:color w:val="000000"/>
          <w:rtl w:val="0"/>
        </w:rPr>
        <w:t xml:space="preserve">Evaluación y Retroalimentación: Recolectar retroalimentación de los participantes sobre el evento, analizar los resultados y utilizarlos para mejorar futuras actividades</w:t>
      </w:r>
      <w:r w:rsidDel="00000000" w:rsidR="00000000" w:rsidRPr="00000000">
        <w:rPr>
          <w:i w:val="1"/>
          <w:color w:val="404040"/>
          <w:rtl w:val="0"/>
        </w:rPr>
        <w:t xml:space="preserve">.</w:t>
      </w:r>
    </w:p>
    <w:p w:rsidR="00000000" w:rsidDel="00000000" w:rsidP="00000000" w:rsidRDefault="00000000" w:rsidRPr="00000000" w14:paraId="000000AF">
      <w:pPr>
        <w:spacing w:after="0" w:line="240" w:lineRule="auto"/>
        <w:jc w:val="both"/>
        <w:rPr>
          <w:rFonts w:ascii="Arial" w:cs="Arial" w:eastAsia="Arial" w:hAnsi="Arial"/>
          <w:i w:val="1"/>
          <w:color w:val="000000"/>
          <w:sz w:val="18"/>
          <w:szCs w:val="18"/>
        </w:rPr>
      </w:pPr>
      <w:r w:rsidDel="00000000" w:rsidR="00000000" w:rsidRPr="00000000">
        <w:rPr>
          <w:rtl w:val="0"/>
        </w:rPr>
      </w:r>
    </w:p>
    <w:p w:rsidR="00000000" w:rsidDel="00000000" w:rsidP="00000000" w:rsidRDefault="00000000" w:rsidRPr="00000000" w14:paraId="000000B0">
      <w:pPr>
        <w:rPr>
          <w:i w:val="1"/>
          <w:color w:val="92d050"/>
        </w:rPr>
      </w:pPr>
      <w:r w:rsidDel="00000000" w:rsidR="00000000" w:rsidRPr="00000000">
        <w:rPr>
          <w:i w:val="1"/>
          <w:color w:val="00b050"/>
          <w:rtl w:val="0"/>
        </w:rPr>
        <w:t xml:space="preserve">Se debe ajustar al área de recursos humanos porque el criterio de evaluación se dirige al área del recurso   humano  </w:t>
      </w:r>
      <w:r w:rsidDel="00000000" w:rsidR="00000000" w:rsidRPr="00000000">
        <w:rPr>
          <w:rtl w:val="0"/>
        </w:rPr>
      </w:r>
    </w:p>
    <w:p w:rsidR="00000000" w:rsidDel="00000000" w:rsidP="00000000" w:rsidRDefault="00000000" w:rsidRPr="00000000" w14:paraId="000000B1">
      <w:pPr>
        <w:rPr/>
      </w:pPr>
      <w:r w:rsidDel="00000000" w:rsidR="00000000" w:rsidRPr="00000000">
        <w:rPr>
          <w:rtl w:val="0"/>
        </w:rPr>
        <w:t xml:space="preserve">Ambiente requerido:  Salón de clase convencional preferiblemente con acceso a internet.</w:t>
      </w:r>
    </w:p>
    <w:p w:rsidR="00000000" w:rsidDel="00000000" w:rsidP="00000000" w:rsidRDefault="00000000" w:rsidRPr="00000000" w14:paraId="000000B2">
      <w:pPr>
        <w:rPr/>
      </w:pPr>
      <w:r w:rsidDel="00000000" w:rsidR="00000000" w:rsidRPr="00000000">
        <w:rPr>
          <w:rtl w:val="0"/>
        </w:rPr>
        <w:t xml:space="preserve">Estrategias o técnicas didácticas activas:  videos, Presentaciones, actividades interactivas</w:t>
      </w:r>
    </w:p>
    <w:p w:rsidR="00000000" w:rsidDel="00000000" w:rsidP="00000000" w:rsidRDefault="00000000" w:rsidRPr="00000000" w14:paraId="000000B3">
      <w:pPr>
        <w:rPr/>
      </w:pPr>
      <w:r w:rsidDel="00000000" w:rsidR="00000000" w:rsidRPr="00000000">
        <w:rPr>
          <w:rtl w:val="0"/>
        </w:rPr>
        <w:t xml:space="preserve">Materiales de formación: Computadores  con conexión a internet, televisores, tablero, marcadores, lápices, esferos</w:t>
      </w:r>
    </w:p>
    <w:p w:rsidR="00000000" w:rsidDel="00000000" w:rsidP="00000000" w:rsidRDefault="00000000" w:rsidRPr="00000000" w14:paraId="000000B4">
      <w:pPr>
        <w:rPr/>
      </w:pPr>
      <w:r w:rsidDel="00000000" w:rsidR="00000000" w:rsidRPr="00000000">
        <w:rPr>
          <w:rtl w:val="0"/>
        </w:rPr>
        <w:t xml:space="preserve">Material de apoyo: </w:t>
      </w:r>
      <w:hyperlink r:id="rId42">
        <w:r w:rsidDel="00000000" w:rsidR="00000000" w:rsidRPr="00000000">
          <w:rPr>
            <w:rFonts w:ascii="Arial" w:cs="Arial" w:eastAsia="Arial" w:hAnsi="Arial"/>
            <w:color w:val="0d2e46"/>
            <w:sz w:val="20"/>
            <w:szCs w:val="20"/>
            <w:u w:val="single"/>
            <w:rtl w:val="0"/>
          </w:rPr>
          <w:t xml:space="preserve">https://www.youtube.com/watch?app=desktop&amp;v=Zz55su3kypM</w:t>
        </w:r>
      </w:hyperlink>
      <w:r w:rsidDel="00000000" w:rsidR="00000000" w:rsidRPr="00000000">
        <w:rPr>
          <w:rtl w:val="0"/>
        </w:rPr>
      </w:r>
    </w:p>
    <w:p w:rsidR="00000000" w:rsidDel="00000000" w:rsidP="00000000" w:rsidRDefault="00000000" w:rsidRPr="00000000" w14:paraId="000000B5">
      <w:pPr>
        <w:rPr/>
      </w:pPr>
      <w:hyperlink r:id="rId43">
        <w:r w:rsidDel="00000000" w:rsidR="00000000" w:rsidRPr="00000000">
          <w:rPr>
            <w:color w:val="0d2e46"/>
            <w:u w:val="single"/>
            <w:rtl w:val="0"/>
          </w:rPr>
          <w:t xml:space="preserve">https://www.youtube.com/watch?v=PcuLdqG8QxE</w:t>
        </w:r>
      </w:hyperlink>
      <w:r w:rsidDel="00000000" w:rsidR="00000000" w:rsidRPr="00000000">
        <w:rPr>
          <w:rtl w:val="0"/>
        </w:rPr>
      </w:r>
    </w:p>
    <w:p w:rsidR="00000000" w:rsidDel="00000000" w:rsidP="00000000" w:rsidRDefault="00000000" w:rsidRPr="00000000" w14:paraId="000000B6">
      <w:pPr>
        <w:rPr/>
      </w:pPr>
      <w:hyperlink r:id="rId44">
        <w:r w:rsidDel="00000000" w:rsidR="00000000" w:rsidRPr="00000000">
          <w:rPr>
            <w:color w:val="0d2e46"/>
            <w:u w:val="single"/>
            <w:rtl w:val="0"/>
          </w:rPr>
          <w:t xml:space="preserve">https://www.youtube.com/watch?v=PcuLdqG8QxE&amp;list=PLelUqgJo6lCSMSJyxM9nI4ONlk47mpuPC</w:t>
        </w:r>
      </w:hyperlink>
      <w:r w:rsidDel="00000000" w:rsidR="00000000" w:rsidRPr="00000000">
        <w:rPr>
          <w:rtl w:val="0"/>
        </w:rPr>
      </w:r>
    </w:p>
    <w:p w:rsidR="00000000" w:rsidDel="00000000" w:rsidP="00000000" w:rsidRDefault="00000000" w:rsidRPr="00000000" w14:paraId="000000B7">
      <w:pPr>
        <w:rPr/>
      </w:pPr>
      <w:hyperlink r:id="rId45">
        <w:r w:rsidDel="00000000" w:rsidR="00000000" w:rsidRPr="00000000">
          <w:rPr>
            <w:color w:val="0d2e46"/>
            <w:u w:val="single"/>
            <w:rtl w:val="0"/>
          </w:rPr>
          <w:t xml:space="preserve">https://www.youtube.com/watch?v=yetmjkn-A-c&amp;list=PLelUqgJo6lCSMSJyxM9nI4ONlk47mpuPC&amp;index=2</w:t>
        </w:r>
      </w:hyperlink>
      <w:r w:rsidDel="00000000" w:rsidR="00000000" w:rsidRPr="00000000">
        <w:rPr>
          <w:rtl w:val="0"/>
        </w:rPr>
      </w:r>
    </w:p>
    <w:p w:rsidR="00000000" w:rsidDel="00000000" w:rsidP="00000000" w:rsidRDefault="00000000" w:rsidRPr="00000000" w14:paraId="000000B8">
      <w:pPr>
        <w:rPr/>
      </w:pPr>
      <w:hyperlink r:id="rId46">
        <w:r w:rsidDel="00000000" w:rsidR="00000000" w:rsidRPr="00000000">
          <w:rPr>
            <w:color w:val="0d2e46"/>
            <w:u w:val="single"/>
            <w:rtl w:val="0"/>
          </w:rPr>
          <w:t xml:space="preserve">https://www.youtube.com/watch?v=kDv39ext0uI&amp;list=PLelUqgJo6lCSMSJyxM9nI4ONlk47mpuPC&amp;index=3</w:t>
        </w:r>
      </w:hyperlink>
      <w:r w:rsidDel="00000000" w:rsidR="00000000" w:rsidRPr="00000000">
        <w:rPr>
          <w:rtl w:val="0"/>
        </w:rPr>
      </w:r>
    </w:p>
    <w:p w:rsidR="00000000" w:rsidDel="00000000" w:rsidP="00000000" w:rsidRDefault="00000000" w:rsidRPr="00000000" w14:paraId="000000B9">
      <w:pPr>
        <w:rPr/>
      </w:pPr>
      <w:hyperlink r:id="rId47">
        <w:r w:rsidDel="00000000" w:rsidR="00000000" w:rsidRPr="00000000">
          <w:rPr>
            <w:color w:val="0d2e46"/>
            <w:u w:val="single"/>
            <w:rtl w:val="0"/>
          </w:rPr>
          <w:t xml:space="preserve">https://www.youtube.com/watch?v=zCg8rRNMBtQ&amp;list=PLelUqgJo6lCSMSJyxM9nI4ONlk47mpuPC&amp;index=4</w:t>
        </w:r>
      </w:hyperlink>
      <w:r w:rsidDel="00000000" w:rsidR="00000000" w:rsidRPr="00000000">
        <w:rPr>
          <w:rtl w:val="0"/>
        </w:rPr>
      </w:r>
    </w:p>
    <w:p w:rsidR="00000000" w:rsidDel="00000000" w:rsidP="00000000" w:rsidRDefault="00000000" w:rsidRPr="00000000" w14:paraId="000000BA">
      <w:pPr>
        <w:rPr/>
      </w:pPr>
      <w:hyperlink r:id="rId48">
        <w:r w:rsidDel="00000000" w:rsidR="00000000" w:rsidRPr="00000000">
          <w:rPr>
            <w:color w:val="0d2e46"/>
            <w:u w:val="single"/>
            <w:rtl w:val="0"/>
          </w:rPr>
          <w:t xml:space="preserve">https://www.youtube.com/watch?v=5x9gaUMIxPo&amp;list=PLelUqgJo6lCSMSJyxM9nI4ONlk47mpuPC&amp;index=5</w:t>
        </w:r>
      </w:hyperlink>
      <w:r w:rsidDel="00000000" w:rsidR="00000000" w:rsidRPr="00000000">
        <w:rPr>
          <w:rtl w:val="0"/>
        </w:rPr>
      </w:r>
    </w:p>
    <w:p w:rsidR="00000000" w:rsidDel="00000000" w:rsidP="00000000" w:rsidRDefault="00000000" w:rsidRPr="00000000" w14:paraId="000000BB">
      <w:pPr>
        <w:rPr/>
      </w:pPr>
      <w:r w:rsidDel="00000000" w:rsidR="00000000" w:rsidRPr="00000000">
        <w:rPr>
          <w:rtl w:val="0"/>
        </w:rPr>
        <w:t xml:space="preserve">Duración: 10 horas</w:t>
      </w:r>
    </w:p>
    <w:p w:rsidR="00000000" w:rsidDel="00000000" w:rsidP="00000000" w:rsidRDefault="00000000" w:rsidRPr="00000000" w14:paraId="000000BC">
      <w:pPr>
        <w:spacing w:after="0" w:line="240" w:lineRule="auto"/>
        <w:ind w:left="360" w:firstLine="0"/>
        <w:jc w:val="both"/>
        <w:rPr>
          <w:b w:val="1"/>
          <w:color w:val="000000"/>
        </w:rPr>
      </w:pPr>
      <w:r w:rsidDel="00000000" w:rsidR="00000000" w:rsidRPr="00000000">
        <w:rPr>
          <w:b w:val="1"/>
          <w:color w:val="000000"/>
          <w:rtl w:val="0"/>
        </w:rPr>
        <w:t xml:space="preserve">Procesos y Procedimientos</w:t>
      </w:r>
    </w:p>
    <w:p w:rsidR="00000000" w:rsidDel="00000000" w:rsidP="00000000" w:rsidRDefault="00000000" w:rsidRPr="00000000" w14:paraId="000000BD">
      <w:pPr>
        <w:jc w:val="both"/>
        <w:rPr/>
      </w:pPr>
      <w:r w:rsidDel="00000000" w:rsidR="00000000" w:rsidRPr="00000000">
        <w:rPr>
          <w:rtl w:val="0"/>
        </w:rPr>
        <w:t xml:space="preserve"> </w:t>
      </w:r>
      <w:r w:rsidDel="00000000" w:rsidR="00000000" w:rsidRPr="00000000">
        <w:rPr>
          <w:b w:val="1"/>
          <w:u w:val="single"/>
          <w:rtl w:val="0"/>
        </w:rPr>
        <w:t xml:space="preserve">Proceso:</w:t>
      </w:r>
      <w:r w:rsidDel="00000000" w:rsidR="00000000" w:rsidRPr="00000000">
        <w:rPr>
          <w:rtl w:val="0"/>
        </w:rPr>
        <w:t xml:space="preserve"> es una serie de pasos o actividades que se realizan de manera secuencial o concurrente para lograr un resultado específico.</w:t>
      </w:r>
    </w:p>
    <w:p w:rsidR="00000000" w:rsidDel="00000000" w:rsidP="00000000" w:rsidRDefault="00000000" w:rsidRPr="00000000" w14:paraId="000000BE">
      <w:pPr>
        <w:spacing w:line="360" w:lineRule="auto"/>
        <w:ind w:left="357" w:firstLine="0"/>
        <w:jc w:val="both"/>
        <w:rPr>
          <w:color w:val="000000"/>
        </w:rPr>
      </w:pPr>
      <w:r w:rsidDel="00000000" w:rsidR="00000000" w:rsidRPr="00000000">
        <w:rPr>
          <w:color w:val="000000"/>
          <w:rtl w:val="0"/>
        </w:rPr>
        <w:t xml:space="preserve">En términos generales, un proceso es un conjunto de actividades interrelacionadas que transforman insumos (inputs) en productos o servicios (outputs) con valor añadido.</w:t>
      </w:r>
    </w:p>
    <w:p w:rsidR="00000000" w:rsidDel="00000000" w:rsidP="00000000" w:rsidRDefault="00000000" w:rsidRPr="00000000" w14:paraId="000000BF">
      <w:pPr>
        <w:spacing w:line="360" w:lineRule="auto"/>
        <w:ind w:left="357" w:firstLine="0"/>
        <w:jc w:val="both"/>
        <w:rPr>
          <w:color w:val="000000"/>
        </w:rPr>
      </w:pPr>
      <w:r w:rsidDel="00000000" w:rsidR="00000000" w:rsidRPr="00000000">
        <w:rPr>
          <w:color w:val="000000"/>
          <w:rtl w:val="0"/>
        </w:rPr>
        <w:t xml:space="preserve">Ejemplos de procesos incluyen el proceso de producción en una fábrica, el proceso de reclutamiento de personal en una empresa, o el proceso de elaboración de un informe académico.</w:t>
      </w:r>
    </w:p>
    <w:p w:rsidR="00000000" w:rsidDel="00000000" w:rsidP="00000000" w:rsidRDefault="00000000" w:rsidRPr="00000000" w14:paraId="000000C0">
      <w:pPr>
        <w:spacing w:line="360" w:lineRule="auto"/>
        <w:ind w:left="357" w:firstLine="0"/>
        <w:jc w:val="both"/>
        <w:rPr>
          <w:color w:val="000000"/>
        </w:rPr>
      </w:pPr>
      <w:r w:rsidDel="00000000" w:rsidR="00000000" w:rsidRPr="00000000">
        <w:rPr>
          <w:color w:val="000000"/>
          <w:rtl w:val="0"/>
        </w:rPr>
        <w:t xml:space="preserve">Procedimiento: es un conjunto de pasos específicos y detallados que deben seguirse en un orden determinado para llevar a cabo una actividad dentro de un proceso.</w:t>
      </w:r>
    </w:p>
    <w:p w:rsidR="00000000" w:rsidDel="00000000" w:rsidP="00000000" w:rsidRDefault="00000000" w:rsidRPr="00000000" w14:paraId="000000C1">
      <w:pPr>
        <w:spacing w:line="360" w:lineRule="auto"/>
        <w:ind w:left="357" w:firstLine="0"/>
        <w:jc w:val="center"/>
        <w:rPr>
          <w:color w:val="000000"/>
        </w:rPr>
      </w:pPr>
      <w:r w:rsidDel="00000000" w:rsidR="00000000" w:rsidRPr="00000000">
        <w:rPr/>
        <w:drawing>
          <wp:inline distB="0" distT="0" distL="0" distR="0">
            <wp:extent cx="3445510" cy="3909695"/>
            <wp:effectExtent b="38100" l="38100" r="38100" t="38100"/>
            <wp:docPr descr="No hay ninguna descripción de la foto disponible." id="1810738895" name="image6.png"/>
            <a:graphic>
              <a:graphicData uri="http://schemas.openxmlformats.org/drawingml/2006/picture">
                <pic:pic>
                  <pic:nvPicPr>
                    <pic:cNvPr descr="No hay ninguna descripción de la foto disponible." id="0" name="image6.png"/>
                    <pic:cNvPicPr preferRelativeResize="0"/>
                  </pic:nvPicPr>
                  <pic:blipFill>
                    <a:blip r:embed="rId49"/>
                    <a:srcRect b="0" l="0" r="0" t="0"/>
                    <a:stretch>
                      <a:fillRect/>
                    </a:stretch>
                  </pic:blipFill>
                  <pic:spPr>
                    <a:xfrm>
                      <a:off x="0" y="0"/>
                      <a:ext cx="3445510" cy="3909695"/>
                    </a:xfrm>
                    <a:prstGeom prst="rect"/>
                    <a:ln w="381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2">
      <w:pPr>
        <w:spacing w:line="360" w:lineRule="auto"/>
        <w:ind w:left="357" w:firstLine="0"/>
        <w:jc w:val="center"/>
        <w:rPr>
          <w:color w:val="000000"/>
          <w:sz w:val="18"/>
          <w:szCs w:val="18"/>
        </w:rPr>
      </w:pPr>
      <w:r w:rsidDel="00000000" w:rsidR="00000000" w:rsidRPr="00000000">
        <w:rPr>
          <w:color w:val="000000"/>
          <w:sz w:val="18"/>
          <w:szCs w:val="18"/>
          <w:rtl w:val="0"/>
        </w:rPr>
        <w:t xml:space="preserve">Tomado de: </w:t>
      </w:r>
      <w:hyperlink r:id="rId50">
        <w:r w:rsidDel="00000000" w:rsidR="00000000" w:rsidRPr="00000000">
          <w:rPr>
            <w:color w:val="467886"/>
            <w:sz w:val="18"/>
            <w:szCs w:val="18"/>
            <w:u w:val="single"/>
            <w:rtl w:val="0"/>
          </w:rPr>
          <w:t xml:space="preserve">https://www.facebook.com/ProensiMexico/photos/a.513102062682901/706480493345056/?type=3</w:t>
        </w:r>
      </w:hyperlink>
      <w:r w:rsidDel="00000000" w:rsidR="00000000" w:rsidRPr="00000000">
        <w:rPr>
          <w:rtl w:val="0"/>
        </w:rPr>
      </w:r>
    </w:p>
    <w:p w:rsidR="00000000" w:rsidDel="00000000" w:rsidP="00000000" w:rsidRDefault="00000000" w:rsidRPr="00000000" w14:paraId="000000C3">
      <w:pPr>
        <w:spacing w:line="360" w:lineRule="auto"/>
        <w:ind w:left="357" w:firstLine="0"/>
        <w:jc w:val="both"/>
        <w:rPr>
          <w:color w:val="000000"/>
        </w:rPr>
      </w:pPr>
      <w:r w:rsidDel="00000000" w:rsidR="00000000" w:rsidRPr="00000000">
        <w:rPr>
          <w:color w:val="000000"/>
          <w:rtl w:val="0"/>
        </w:rPr>
        <w:t xml:space="preserve">Los procedimientos son instrucciones prácticas que guían la ejecución de una tarea de manera consistente y eficiente.</w:t>
      </w:r>
    </w:p>
    <w:p w:rsidR="00000000" w:rsidDel="00000000" w:rsidP="00000000" w:rsidRDefault="00000000" w:rsidRPr="00000000" w14:paraId="000000C4">
      <w:pPr>
        <w:spacing w:line="360" w:lineRule="auto"/>
        <w:ind w:left="357" w:firstLine="0"/>
        <w:jc w:val="both"/>
        <w:rPr>
          <w:color w:val="000000"/>
        </w:rPr>
      </w:pPr>
      <w:r w:rsidDel="00000000" w:rsidR="00000000" w:rsidRPr="00000000">
        <w:rPr>
          <w:color w:val="000000"/>
          <w:rtl w:val="0"/>
        </w:rPr>
        <w:t xml:space="preserve">Mientras que un proceso describe qué se hace, un procedimiento describe cómo se hace.</w:t>
      </w:r>
    </w:p>
    <w:p w:rsidR="00000000" w:rsidDel="00000000" w:rsidP="00000000" w:rsidRDefault="00000000" w:rsidRPr="00000000" w14:paraId="000000C5">
      <w:pPr>
        <w:spacing w:line="360" w:lineRule="auto"/>
        <w:ind w:left="357" w:firstLine="0"/>
        <w:jc w:val="both"/>
        <w:rPr>
          <w:color w:val="000000"/>
        </w:rPr>
      </w:pPr>
      <w:r w:rsidDel="00000000" w:rsidR="00000000" w:rsidRPr="00000000">
        <w:rPr>
          <w:color w:val="000000"/>
          <w:rtl w:val="0"/>
        </w:rPr>
        <w:t xml:space="preserve">Los procedimientos son útiles para estandarizar operaciones, garantizar la calidad y la consistencia en la ejecución de tareas, y facilitar la capacitación del personal.</w:t>
      </w:r>
    </w:p>
    <w:p w:rsidR="00000000" w:rsidDel="00000000" w:rsidP="00000000" w:rsidRDefault="00000000" w:rsidRPr="00000000" w14:paraId="000000C6">
      <w:pPr>
        <w:jc w:val="both"/>
        <w:rPr/>
      </w:pPr>
      <w:r w:rsidDel="00000000" w:rsidR="00000000" w:rsidRPr="00000000">
        <w:rPr>
          <w:rtl w:val="0"/>
        </w:rPr>
        <w:t xml:space="preserve">Ejemplos de procedimientos incluyen un manual de procedimientos para el manejo de quejas de clientes, un protocolo de seguridad en un laboratorio, o un conjunto de instrucciones para la instalación de software en una computadora.</w:t>
      </w:r>
    </w:p>
    <w:p w:rsidR="00000000" w:rsidDel="00000000" w:rsidP="00000000" w:rsidRDefault="00000000" w:rsidRPr="00000000" w14:paraId="000000C7">
      <w:pPr>
        <w:pStyle w:val="Heading5"/>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Diagrama De Flujo</w:t>
      </w:r>
      <w:r w:rsidDel="00000000" w:rsidR="00000000" w:rsidRPr="00000000">
        <w:rPr>
          <w:rFonts w:ascii="Arial" w:cs="Arial" w:eastAsia="Arial" w:hAnsi="Arial"/>
          <w:color w:val="000000"/>
          <w:sz w:val="20"/>
          <w:szCs w:val="20"/>
          <w:rtl w:val="0"/>
        </w:rPr>
        <w:t xml:space="preserve">: es una representación visual de un proceso o algoritmo. Se utiliza comúnmente en diversos campos como la informática, la ingeniería, la administración y la educación, entre otros. Su objetivo principal es mostrar de manera clara y concisa el flujo de pasos o actividades que componen un proceso, permitiendo entenderlo fácilmente y detectar posibles problemas o áreas de mejora.</w:t>
      </w:r>
    </w:p>
    <w:p w:rsidR="00000000" w:rsidDel="00000000" w:rsidP="00000000" w:rsidRDefault="00000000" w:rsidRPr="00000000" w14:paraId="000000C8">
      <w:pPr>
        <w:pStyle w:val="Heading5"/>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Los diagramas de flujo están compuestos por una serie de símbolos gráficos que representan diferentes acciones, decisiones, entradas o salidas. Estos símbolos se conectan entre sí mediante flechas que indican la secuencia de acciones dentro del proceso.</w:t>
      </w:r>
    </w:p>
    <w:p w:rsidR="00000000" w:rsidDel="00000000" w:rsidP="00000000" w:rsidRDefault="00000000" w:rsidRPr="00000000" w14:paraId="000000C9">
      <w:pPr>
        <w:rPr/>
      </w:pPr>
      <w:r w:rsidDel="00000000" w:rsidR="00000000" w:rsidRPr="00000000">
        <w:rPr>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1228725</wp:posOffset>
            </wp:positionH>
            <wp:positionV relativeFrom="paragraph">
              <wp:posOffset>118110</wp:posOffset>
            </wp:positionV>
            <wp:extent cx="3310255" cy="3248025"/>
            <wp:effectExtent b="88900" l="88900" r="88900" t="88900"/>
            <wp:wrapSquare wrapText="bothSides" distB="0" distT="0" distL="114300" distR="114300"/>
            <wp:docPr descr="Implementación del SGC basado en la norma ISO 9001:2008 (página 2)" id="1810738886" name="image13.gif"/>
            <a:graphic>
              <a:graphicData uri="http://schemas.openxmlformats.org/drawingml/2006/picture">
                <pic:pic>
                  <pic:nvPicPr>
                    <pic:cNvPr descr="Implementación del SGC basado en la norma ISO 9001:2008 (página 2)" id="0" name="image13.gif"/>
                    <pic:cNvPicPr preferRelativeResize="0"/>
                  </pic:nvPicPr>
                  <pic:blipFill>
                    <a:blip r:embed="rId51"/>
                    <a:srcRect b="0" l="0" r="0" t="0"/>
                    <a:stretch>
                      <a:fillRect/>
                    </a:stretch>
                  </pic:blipFill>
                  <pic:spPr>
                    <a:xfrm>
                      <a:off x="0" y="0"/>
                      <a:ext cx="3310255" cy="3248025"/>
                    </a:xfrm>
                    <a:prstGeom prst="rect"/>
                    <a:ln w="88900">
                      <a:solidFill>
                        <a:srgbClr val="FFFFFF"/>
                      </a:solidFill>
                      <a:prstDash val="solid"/>
                    </a:ln>
                  </pic:spPr>
                </pic:pic>
              </a:graphicData>
            </a:graphic>
          </wp:anchor>
        </w:drawing>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jc w:val="both"/>
        <w:rPr/>
      </w:pPr>
      <w:r w:rsidDel="00000000" w:rsidR="00000000" w:rsidRPr="00000000">
        <w:rPr>
          <w:rtl w:val="0"/>
        </w:rPr>
      </w:r>
    </w:p>
    <w:p w:rsidR="00000000" w:rsidDel="00000000" w:rsidP="00000000" w:rsidRDefault="00000000" w:rsidRPr="00000000" w14:paraId="000000CC">
      <w:pPr>
        <w:jc w:val="both"/>
        <w:rPr/>
      </w:pPr>
      <w:r w:rsidDel="00000000" w:rsidR="00000000" w:rsidRPr="00000000">
        <w:rPr>
          <w:rtl w:val="0"/>
        </w:rPr>
      </w:r>
    </w:p>
    <w:p w:rsidR="00000000" w:rsidDel="00000000" w:rsidP="00000000" w:rsidRDefault="00000000" w:rsidRPr="00000000" w14:paraId="000000CD">
      <w:pPr>
        <w:jc w:val="both"/>
        <w:rPr>
          <w:color w:val="000000"/>
          <w:sz w:val="18"/>
          <w:szCs w:val="18"/>
        </w:rPr>
      </w:pPr>
      <w:r w:rsidDel="00000000" w:rsidR="00000000" w:rsidRPr="00000000">
        <w:rPr>
          <w:color w:val="000000"/>
          <w:sz w:val="18"/>
          <w:szCs w:val="18"/>
          <w:rtl w:val="0"/>
        </w:rPr>
        <w:t xml:space="preserve"> </w:t>
      </w:r>
    </w:p>
    <w:p w:rsidR="00000000" w:rsidDel="00000000" w:rsidP="00000000" w:rsidRDefault="00000000" w:rsidRPr="00000000" w14:paraId="000000CE">
      <w:pPr>
        <w:jc w:val="both"/>
        <w:rPr>
          <w:color w:val="000000"/>
          <w:sz w:val="18"/>
          <w:szCs w:val="18"/>
        </w:rPr>
      </w:pPr>
      <w:r w:rsidDel="00000000" w:rsidR="00000000" w:rsidRPr="00000000">
        <w:rPr>
          <w:rtl w:val="0"/>
        </w:rPr>
      </w:r>
    </w:p>
    <w:p w:rsidR="00000000" w:rsidDel="00000000" w:rsidP="00000000" w:rsidRDefault="00000000" w:rsidRPr="00000000" w14:paraId="000000CF">
      <w:pPr>
        <w:jc w:val="both"/>
        <w:rPr>
          <w:color w:val="000000"/>
          <w:sz w:val="18"/>
          <w:szCs w:val="18"/>
        </w:rPr>
      </w:pPr>
      <w:r w:rsidDel="00000000" w:rsidR="00000000" w:rsidRPr="00000000">
        <w:rPr>
          <w:rtl w:val="0"/>
        </w:rPr>
      </w:r>
    </w:p>
    <w:p w:rsidR="00000000" w:rsidDel="00000000" w:rsidP="00000000" w:rsidRDefault="00000000" w:rsidRPr="00000000" w14:paraId="000000D0">
      <w:pPr>
        <w:jc w:val="both"/>
        <w:rPr>
          <w:color w:val="000000"/>
          <w:sz w:val="18"/>
          <w:szCs w:val="18"/>
        </w:rPr>
      </w:pPr>
      <w:r w:rsidDel="00000000" w:rsidR="00000000" w:rsidRPr="00000000">
        <w:rPr>
          <w:rtl w:val="0"/>
        </w:rPr>
      </w:r>
    </w:p>
    <w:p w:rsidR="00000000" w:rsidDel="00000000" w:rsidP="00000000" w:rsidRDefault="00000000" w:rsidRPr="00000000" w14:paraId="000000D1">
      <w:pPr>
        <w:jc w:val="both"/>
        <w:rPr>
          <w:color w:val="000000"/>
          <w:sz w:val="18"/>
          <w:szCs w:val="18"/>
        </w:rPr>
      </w:pPr>
      <w:r w:rsidDel="00000000" w:rsidR="00000000" w:rsidRPr="00000000">
        <w:rPr>
          <w:rtl w:val="0"/>
        </w:rPr>
      </w:r>
    </w:p>
    <w:p w:rsidR="00000000" w:rsidDel="00000000" w:rsidP="00000000" w:rsidRDefault="00000000" w:rsidRPr="00000000" w14:paraId="000000D2">
      <w:pPr>
        <w:jc w:val="both"/>
        <w:rPr>
          <w:color w:val="000000"/>
          <w:sz w:val="18"/>
          <w:szCs w:val="18"/>
        </w:rPr>
      </w:pPr>
      <w:r w:rsidDel="00000000" w:rsidR="00000000" w:rsidRPr="00000000">
        <w:rPr>
          <w:rtl w:val="0"/>
        </w:rPr>
      </w:r>
    </w:p>
    <w:p w:rsidR="00000000" w:rsidDel="00000000" w:rsidP="00000000" w:rsidRDefault="00000000" w:rsidRPr="00000000" w14:paraId="000000D3">
      <w:pPr>
        <w:jc w:val="both"/>
        <w:rPr>
          <w:color w:val="000000"/>
          <w:sz w:val="18"/>
          <w:szCs w:val="18"/>
        </w:rPr>
      </w:pPr>
      <w:r w:rsidDel="00000000" w:rsidR="00000000" w:rsidRPr="00000000">
        <w:rPr>
          <w:rtl w:val="0"/>
        </w:rPr>
      </w:r>
    </w:p>
    <w:p w:rsidR="00000000" w:rsidDel="00000000" w:rsidP="00000000" w:rsidRDefault="00000000" w:rsidRPr="00000000" w14:paraId="000000D4">
      <w:pPr>
        <w:jc w:val="center"/>
        <w:rPr>
          <w:color w:val="000000"/>
          <w:sz w:val="18"/>
          <w:szCs w:val="18"/>
        </w:rPr>
      </w:pPr>
      <w:r w:rsidDel="00000000" w:rsidR="00000000" w:rsidRPr="00000000">
        <w:rPr>
          <w:rtl w:val="0"/>
        </w:rPr>
      </w:r>
    </w:p>
    <w:p w:rsidR="00000000" w:rsidDel="00000000" w:rsidP="00000000" w:rsidRDefault="00000000" w:rsidRPr="00000000" w14:paraId="000000D5">
      <w:pPr>
        <w:jc w:val="center"/>
        <w:rPr>
          <w:color w:val="000000"/>
        </w:rPr>
      </w:pPr>
      <w:r w:rsidDel="00000000" w:rsidR="00000000" w:rsidRPr="00000000">
        <w:rPr>
          <w:color w:val="000000"/>
          <w:sz w:val="18"/>
          <w:szCs w:val="18"/>
          <w:rtl w:val="0"/>
        </w:rPr>
        <w:t xml:space="preserve">Tomado de:</w:t>
      </w:r>
      <w:r w:rsidDel="00000000" w:rsidR="00000000" w:rsidRPr="00000000">
        <w:rPr>
          <w:color w:val="000000"/>
          <w:rtl w:val="0"/>
        </w:rPr>
        <w:t xml:space="preserve"> </w:t>
      </w:r>
      <w:hyperlink r:id="rId52">
        <w:r w:rsidDel="00000000" w:rsidR="00000000" w:rsidRPr="00000000">
          <w:rPr>
            <w:rFonts w:ascii="Arial" w:cs="Arial" w:eastAsia="Arial" w:hAnsi="Arial"/>
            <w:color w:val="467886"/>
            <w:sz w:val="16"/>
            <w:szCs w:val="16"/>
            <w:u w:val="single"/>
            <w:rtl w:val="0"/>
          </w:rPr>
          <w:t xml:space="preserve">https://www.monografias.com/trabajos-pdf5/implementacion-del-sgc-basado-norma-iso-9001-2008/implementacion-del-sgc-basado-norma-iso-9001-20082</w:t>
        </w:r>
      </w:hyperlink>
      <w:r w:rsidDel="00000000" w:rsidR="00000000" w:rsidRPr="00000000">
        <w:rPr>
          <w:rtl w:val="0"/>
        </w:rPr>
      </w:r>
    </w:p>
    <w:p w:rsidR="00000000" w:rsidDel="00000000" w:rsidP="00000000" w:rsidRDefault="00000000" w:rsidRPr="00000000" w14:paraId="000000D6">
      <w:pPr>
        <w:jc w:val="both"/>
        <w:rPr>
          <w:color w:val="000000"/>
        </w:rPr>
      </w:pPr>
      <w:r w:rsidDel="00000000" w:rsidR="00000000" w:rsidRPr="00000000">
        <w:rPr>
          <w:rtl w:val="0"/>
        </w:rPr>
      </w:r>
    </w:p>
    <w:p w:rsidR="00000000" w:rsidDel="00000000" w:rsidP="00000000" w:rsidRDefault="00000000" w:rsidRPr="00000000" w14:paraId="000000D7">
      <w:pPr>
        <w:jc w:val="both"/>
        <w:rPr>
          <w:b w:val="1"/>
          <w:color w:val="000000"/>
        </w:rPr>
      </w:pPr>
      <w:r w:rsidDel="00000000" w:rsidR="00000000" w:rsidRPr="00000000">
        <w:rPr>
          <w:rtl w:val="0"/>
        </w:rPr>
      </w:r>
    </w:p>
    <w:p w:rsidR="00000000" w:rsidDel="00000000" w:rsidP="00000000" w:rsidRDefault="00000000" w:rsidRPr="00000000" w14:paraId="000000D8">
      <w:pPr>
        <w:jc w:val="both"/>
        <w:rPr>
          <w:color w:val="000000"/>
        </w:rPr>
      </w:pPr>
      <w:r w:rsidDel="00000000" w:rsidR="00000000" w:rsidRPr="00000000">
        <w:rPr>
          <w:b w:val="1"/>
          <w:color w:val="000000"/>
          <w:rtl w:val="0"/>
        </w:rPr>
        <w:t xml:space="preserve">Mapa de Procesos</w:t>
      </w:r>
      <w:r w:rsidDel="00000000" w:rsidR="00000000" w:rsidRPr="00000000">
        <w:rPr>
          <w:color w:val="000000"/>
          <w:rtl w:val="0"/>
        </w:rPr>
        <w:t xml:space="preserve">: es una representación visual de los procesos que ocurren dentro de una organización, mostrando cómo fluyen las actividades desde el inicio hasta el final. Suele incluir los diferentes pasos, las interacciones entre departamentos o áreas, los roles y responsabilidades de las personas involucradas, y los posibles puntos de decisión o bifurcación en el proceso.</w:t>
      </w:r>
    </w:p>
    <w:p w:rsidR="00000000" w:rsidDel="00000000" w:rsidP="00000000" w:rsidRDefault="00000000" w:rsidRPr="00000000" w14:paraId="000000D9">
      <w:pPr>
        <w:jc w:val="center"/>
        <w:rPr/>
      </w:pPr>
      <w:r w:rsidDel="00000000" w:rsidR="00000000" w:rsidRPr="00000000">
        <w:rPr/>
        <w:drawing>
          <wp:inline distB="0" distT="0" distL="0" distR="0">
            <wp:extent cx="5249397" cy="2762817"/>
            <wp:effectExtent b="0" l="0" r="0" t="0"/>
            <wp:docPr descr="La importancia del mapa de procesos. - Pro Optim Blog" id="1810738896" name="image10.png"/>
            <a:graphic>
              <a:graphicData uri="http://schemas.openxmlformats.org/drawingml/2006/picture">
                <pic:pic>
                  <pic:nvPicPr>
                    <pic:cNvPr descr="La importancia del mapa de procesos. - Pro Optim Blog" id="0" name="image10.png"/>
                    <pic:cNvPicPr preferRelativeResize="0"/>
                  </pic:nvPicPr>
                  <pic:blipFill>
                    <a:blip r:embed="rId53"/>
                    <a:srcRect b="11608" l="0" r="0" t="0"/>
                    <a:stretch>
                      <a:fillRect/>
                    </a:stretch>
                  </pic:blipFill>
                  <pic:spPr>
                    <a:xfrm>
                      <a:off x="0" y="0"/>
                      <a:ext cx="5249397" cy="2762817"/>
                    </a:xfrm>
                    <a:prstGeom prst="rect"/>
                    <a:ln/>
                  </pic:spPr>
                </pic:pic>
              </a:graphicData>
            </a:graphic>
          </wp:inline>
        </w:drawing>
      </w:r>
      <w:r w:rsidDel="00000000" w:rsidR="00000000" w:rsidRPr="00000000">
        <w:rPr>
          <w:rtl w:val="0"/>
        </w:rPr>
      </w:r>
    </w:p>
    <w:p w:rsidR="00000000" w:rsidDel="00000000" w:rsidP="00000000" w:rsidRDefault="00000000" w:rsidRPr="00000000" w14:paraId="000000DA">
      <w:pPr>
        <w:jc w:val="center"/>
        <w:rPr>
          <w:sz w:val="18"/>
          <w:szCs w:val="18"/>
        </w:rPr>
      </w:pPr>
      <w:r w:rsidDel="00000000" w:rsidR="00000000" w:rsidRPr="00000000">
        <w:rPr>
          <w:sz w:val="18"/>
          <w:szCs w:val="18"/>
          <w:rtl w:val="0"/>
        </w:rPr>
        <w:t xml:space="preserve">Tomado de: </w:t>
      </w:r>
      <w:hyperlink r:id="rId54">
        <w:r w:rsidDel="00000000" w:rsidR="00000000" w:rsidRPr="00000000">
          <w:rPr>
            <w:color w:val="0d2e46"/>
            <w:sz w:val="18"/>
            <w:szCs w:val="18"/>
            <w:u w:val="single"/>
            <w:rtl w:val="0"/>
          </w:rPr>
          <w:t xml:space="preserve">https://blog.pro-optim.com/noticias/la-importancia-del-mapa-de-procesos/</w:t>
        </w:r>
      </w:hyperlink>
      <w:r w:rsidDel="00000000" w:rsidR="00000000" w:rsidRPr="00000000">
        <w:rPr>
          <w:rtl w:val="0"/>
        </w:rPr>
      </w:r>
    </w:p>
    <w:p w:rsidR="00000000" w:rsidDel="00000000" w:rsidP="00000000" w:rsidRDefault="00000000" w:rsidRPr="00000000" w14:paraId="000000DB">
      <w:pPr>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PHVA. </w:t>
      </w:r>
      <w:r w:rsidDel="00000000" w:rsidR="00000000" w:rsidRPr="00000000">
        <w:rPr>
          <w:rFonts w:ascii="Arial" w:cs="Arial" w:eastAsia="Arial" w:hAnsi="Arial"/>
          <w:color w:val="000000"/>
          <w:sz w:val="20"/>
          <w:szCs w:val="20"/>
          <w:rtl w:val="0"/>
        </w:rPr>
        <w:t xml:space="preserve">El ciclo PHVA (Planificar-Hacer-Verificar-Actuar) es una estrategia interactiva de resolución de problemas para mejorar procesos e implementar cambios. El ciclo PHVA es un método de mejoras continuas.</w:t>
      </w:r>
    </w:p>
    <w:p w:rsidR="00000000" w:rsidDel="00000000" w:rsidP="00000000" w:rsidRDefault="00000000" w:rsidRPr="00000000" w14:paraId="000000DC">
      <w:pP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El ciclo PHVA es una técnica muy útil para abordar, analizar y resolver problemas en empresas. Dado que el ciclo PHVA se basa en el proceso de mejora continua, ofrece un alto nivel de flexibilidad y mejora continua</w:t>
      </w:r>
    </w:p>
    <w:p w:rsidR="00000000" w:rsidDel="00000000" w:rsidP="00000000" w:rsidRDefault="00000000" w:rsidRPr="00000000" w14:paraId="000000DD">
      <w:pP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DE">
      <w:pPr>
        <w:jc w:val="center"/>
        <w:rPr>
          <w:rFonts w:ascii="Arial" w:cs="Arial" w:eastAsia="Arial" w:hAnsi="Arial"/>
          <w:color w:val="000000"/>
          <w:sz w:val="20"/>
          <w:szCs w:val="20"/>
        </w:rPr>
      </w:pPr>
      <w:r w:rsidDel="00000000" w:rsidR="00000000" w:rsidRPr="00000000">
        <w:rPr/>
        <w:drawing>
          <wp:inline distB="0" distT="0" distL="0" distR="0">
            <wp:extent cx="5467350" cy="2383214"/>
            <wp:effectExtent b="0" l="0" r="0" t="0"/>
            <wp:docPr descr="Ciclo PHVA de mejora continua - La Magia de la Mejora" id="1810738897" name="image15.png"/>
            <a:graphic>
              <a:graphicData uri="http://schemas.openxmlformats.org/drawingml/2006/picture">
                <pic:pic>
                  <pic:nvPicPr>
                    <pic:cNvPr descr="Ciclo PHVA de mejora continua - La Magia de la Mejora" id="0" name="image15.png"/>
                    <pic:cNvPicPr preferRelativeResize="0"/>
                  </pic:nvPicPr>
                  <pic:blipFill>
                    <a:blip r:embed="rId55"/>
                    <a:srcRect b="13169" l="0" r="0" t="12364"/>
                    <a:stretch>
                      <a:fillRect/>
                    </a:stretch>
                  </pic:blipFill>
                  <pic:spPr>
                    <a:xfrm>
                      <a:off x="0" y="0"/>
                      <a:ext cx="5467350" cy="2383214"/>
                    </a:xfrm>
                    <a:prstGeom prst="rect"/>
                    <a:ln/>
                  </pic:spPr>
                </pic:pic>
              </a:graphicData>
            </a:graphic>
          </wp:inline>
        </w:drawing>
      </w:r>
      <w:r w:rsidDel="00000000" w:rsidR="00000000" w:rsidRPr="00000000">
        <w:rPr>
          <w:rtl w:val="0"/>
        </w:rPr>
      </w:r>
    </w:p>
    <w:p w:rsidR="00000000" w:rsidDel="00000000" w:rsidP="00000000" w:rsidRDefault="00000000" w:rsidRPr="00000000" w14:paraId="000000DF">
      <w:pPr>
        <w:jc w:val="center"/>
        <w:rPr>
          <w:sz w:val="18"/>
          <w:szCs w:val="18"/>
        </w:rPr>
      </w:pPr>
      <w:r w:rsidDel="00000000" w:rsidR="00000000" w:rsidRPr="00000000">
        <w:rPr>
          <w:rtl w:val="0"/>
        </w:rPr>
      </w:r>
    </w:p>
    <w:p w:rsidR="00000000" w:rsidDel="00000000" w:rsidP="00000000" w:rsidRDefault="00000000" w:rsidRPr="00000000" w14:paraId="000000E0">
      <w:pPr>
        <w:jc w:val="center"/>
        <w:rPr>
          <w:rFonts w:ascii="Arial" w:cs="Arial" w:eastAsia="Arial" w:hAnsi="Arial"/>
          <w:color w:val="000000"/>
          <w:sz w:val="18"/>
          <w:szCs w:val="18"/>
        </w:rPr>
      </w:pPr>
      <w:r w:rsidDel="00000000" w:rsidR="00000000" w:rsidRPr="00000000">
        <w:rPr>
          <w:sz w:val="18"/>
          <w:szCs w:val="18"/>
          <w:rtl w:val="0"/>
        </w:rPr>
        <w:t xml:space="preserve">Tomado de: </w:t>
      </w:r>
      <w:hyperlink r:id="rId56">
        <w:r w:rsidDel="00000000" w:rsidR="00000000" w:rsidRPr="00000000">
          <w:rPr>
            <w:rFonts w:ascii="Arial" w:cs="Arial" w:eastAsia="Arial" w:hAnsi="Arial"/>
            <w:color w:val="467886"/>
            <w:sz w:val="18"/>
            <w:szCs w:val="18"/>
            <w:u w:val="single"/>
            <w:rtl w:val="0"/>
          </w:rPr>
          <w:t xml:space="preserve">https://webdayanaromero.com/ciclo-phva-de-mejora-continua/</w:t>
        </w:r>
      </w:hyperlink>
      <w:r w:rsidDel="00000000" w:rsidR="00000000" w:rsidRPr="00000000">
        <w:rPr>
          <w:rtl w:val="0"/>
        </w:rPr>
      </w:r>
    </w:p>
    <w:p w:rsidR="00000000" w:rsidDel="00000000" w:rsidP="00000000" w:rsidRDefault="00000000" w:rsidRPr="00000000" w14:paraId="000000E1">
      <w:pPr>
        <w:jc w:val="center"/>
        <w:rPr>
          <w:sz w:val="18"/>
          <w:szCs w:val="18"/>
        </w:rPr>
      </w:pPr>
      <w:r w:rsidDel="00000000" w:rsidR="00000000" w:rsidRPr="00000000">
        <w:rPr>
          <w:rtl w:val="0"/>
        </w:rPr>
      </w:r>
    </w:p>
    <w:p w:rsidR="00000000" w:rsidDel="00000000" w:rsidP="00000000" w:rsidRDefault="00000000" w:rsidRPr="00000000" w14:paraId="000000E2">
      <w:pPr>
        <w:spacing w:line="360" w:lineRule="auto"/>
        <w:ind w:left="357" w:firstLine="0"/>
        <w:jc w:val="both"/>
        <w:rPr>
          <w:b w:val="1"/>
          <w:color w:val="000000"/>
        </w:rPr>
      </w:pPr>
      <w:r w:rsidDel="00000000" w:rsidR="00000000" w:rsidRPr="00000000">
        <w:rPr>
          <w:b w:val="1"/>
          <w:color w:val="000000"/>
          <w:rtl w:val="0"/>
        </w:rPr>
        <w:t xml:space="preserve">ACTIVIDAD 4: FERIA GASTRONÓMICA</w:t>
      </w:r>
    </w:p>
    <w:p w:rsidR="00000000" w:rsidDel="00000000" w:rsidP="00000000" w:rsidRDefault="00000000" w:rsidRPr="00000000" w14:paraId="000000E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Descripción de la actividad: El objetivo de esta actividad es aplicar los conceptos de procesos y procedimientos mediante la elaboración de una receta , desde la preparación de los ingredientes hasta la ejecución de la misma, siguiendo un diagrama de flujo y documentando cada paso del proceso, para la elaboración de la actividad ten presente las siguientes instrucciones: </w:t>
      </w:r>
    </w:p>
    <w:p w:rsidR="00000000" w:rsidDel="00000000" w:rsidP="00000000" w:rsidRDefault="00000000" w:rsidRPr="00000000" w14:paraId="000000E4">
      <w:pPr>
        <w:spacing w:after="0" w:line="360" w:lineRule="auto"/>
        <w:ind w:left="284" w:firstLine="0"/>
        <w:jc w:val="both"/>
        <w:rPr/>
      </w:pPr>
      <w:sdt>
        <w:sdtPr>
          <w:id w:val="-1456176911"/>
          <w:tag w:val="goog_rdk_3"/>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La actividad se realizará en equipos de trabajo.</w:t>
      </w:r>
    </w:p>
    <w:p w:rsidR="00000000" w:rsidDel="00000000" w:rsidP="00000000" w:rsidRDefault="00000000" w:rsidRPr="00000000" w14:paraId="000000E5">
      <w:pPr>
        <w:spacing w:after="0" w:line="360" w:lineRule="auto"/>
        <w:ind w:left="284" w:firstLine="0"/>
        <w:jc w:val="both"/>
        <w:rPr/>
      </w:pPr>
      <w:sdt>
        <w:sdtPr>
          <w:id w:val="-757339565"/>
          <w:tag w:val="goog_rdk_4"/>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La receta es de su preferencia debe ser práctica y no debe requerir de cocción.</w:t>
      </w:r>
    </w:p>
    <w:p w:rsidR="00000000" w:rsidDel="00000000" w:rsidP="00000000" w:rsidRDefault="00000000" w:rsidRPr="00000000" w14:paraId="000000E6">
      <w:pPr>
        <w:spacing w:after="0" w:line="360" w:lineRule="auto"/>
        <w:ind w:left="284" w:firstLine="0"/>
        <w:jc w:val="both"/>
        <w:rPr/>
      </w:pPr>
      <w:sdt>
        <w:sdtPr>
          <w:id w:val="-1771562411"/>
          <w:tag w:val="goog_rdk_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Deberá realizar un entregable tipo menú o recetario en el cual se identifique: </w:t>
      </w:r>
    </w:p>
    <w:p w:rsidR="00000000" w:rsidDel="00000000" w:rsidP="00000000" w:rsidRDefault="00000000" w:rsidRPr="00000000" w14:paraId="000000E7">
      <w:pPr>
        <w:spacing w:after="0" w:line="360" w:lineRule="auto"/>
        <w:ind w:left="284" w:firstLine="0"/>
        <w:jc w:val="both"/>
        <w:rPr/>
      </w:pPr>
      <w:sdt>
        <w:sdtPr>
          <w:id w:val="1474818494"/>
          <w:tag w:val="goog_rdk_6"/>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El proceso y los procedimientos aplicados en la receta</w:t>
      </w:r>
    </w:p>
    <w:p w:rsidR="00000000" w:rsidDel="00000000" w:rsidP="00000000" w:rsidRDefault="00000000" w:rsidRPr="00000000" w14:paraId="000000E8">
      <w:pPr>
        <w:spacing w:after="0" w:line="360" w:lineRule="auto"/>
        <w:ind w:left="284" w:firstLine="0"/>
        <w:jc w:val="both"/>
        <w:rPr/>
      </w:pPr>
      <w:sdt>
        <w:sdtPr>
          <w:id w:val="-716568843"/>
          <w:tag w:val="goog_rdk_7"/>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El mapa de proceso</w:t>
      </w:r>
    </w:p>
    <w:p w:rsidR="00000000" w:rsidDel="00000000" w:rsidP="00000000" w:rsidRDefault="00000000" w:rsidRPr="00000000" w14:paraId="000000E9">
      <w:pPr>
        <w:spacing w:after="0" w:line="360" w:lineRule="auto"/>
        <w:ind w:left="284" w:firstLine="0"/>
        <w:jc w:val="both"/>
        <w:rPr/>
      </w:pPr>
      <w:sdt>
        <w:sdtPr>
          <w:id w:val="-2107643280"/>
          <w:tag w:val="goog_rdk_8"/>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El diagrama de flujo </w:t>
      </w:r>
    </w:p>
    <w:p w:rsidR="00000000" w:rsidDel="00000000" w:rsidP="00000000" w:rsidRDefault="00000000" w:rsidRPr="00000000" w14:paraId="000000EA">
      <w:pPr>
        <w:spacing w:after="0" w:line="360" w:lineRule="auto"/>
        <w:ind w:left="284" w:firstLine="0"/>
        <w:jc w:val="both"/>
        <w:rPr/>
      </w:pPr>
      <w:sdt>
        <w:sdtPr>
          <w:id w:val="350870468"/>
          <w:tag w:val="goog_rdk_9"/>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Y las acciones de mejora de acuerdo al ciclo PHVA</w:t>
      </w:r>
    </w:p>
    <w:p w:rsidR="00000000" w:rsidDel="00000000" w:rsidP="00000000" w:rsidRDefault="00000000" w:rsidRPr="00000000" w14:paraId="000000EB">
      <w:pPr>
        <w:spacing w:after="0" w:line="360" w:lineRule="auto"/>
        <w:jc w:val="center"/>
        <w:rPr/>
      </w:pPr>
      <w:r w:rsidDel="00000000" w:rsidR="00000000" w:rsidRPr="00000000">
        <w:rPr/>
        <w:drawing>
          <wp:inline distB="0" distT="0" distL="0" distR="0">
            <wp:extent cx="3122930" cy="3869055"/>
            <wp:effectExtent b="0" l="0" r="0" t="0"/>
            <wp:docPr id="1810738898" name="image12.png"/>
            <a:graphic>
              <a:graphicData uri="http://schemas.openxmlformats.org/drawingml/2006/picture">
                <pic:pic>
                  <pic:nvPicPr>
                    <pic:cNvPr id="0" name="image12.png"/>
                    <pic:cNvPicPr preferRelativeResize="0"/>
                  </pic:nvPicPr>
                  <pic:blipFill>
                    <a:blip r:embed="rId57"/>
                    <a:srcRect b="1044" l="9253" r="-449" t="0"/>
                    <a:stretch>
                      <a:fillRect/>
                    </a:stretch>
                  </pic:blipFill>
                  <pic:spPr>
                    <a:xfrm>
                      <a:off x="0" y="0"/>
                      <a:ext cx="3122930" cy="3869055"/>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spacing w:after="0" w:line="360" w:lineRule="auto"/>
        <w:jc w:val="center"/>
        <w:rPr/>
      </w:pPr>
      <w:r w:rsidDel="00000000" w:rsidR="00000000" w:rsidRPr="00000000">
        <w:rPr>
          <w:rtl w:val="0"/>
        </w:rPr>
      </w:r>
    </w:p>
    <w:p w:rsidR="00000000" w:rsidDel="00000000" w:rsidP="00000000" w:rsidRDefault="00000000" w:rsidRPr="00000000" w14:paraId="000000ED">
      <w:pPr>
        <w:spacing w:after="0" w:line="360" w:lineRule="auto"/>
        <w:jc w:val="center"/>
        <w:rPr>
          <w:sz w:val="18"/>
          <w:szCs w:val="18"/>
        </w:rPr>
      </w:pPr>
      <w:r w:rsidDel="00000000" w:rsidR="00000000" w:rsidRPr="00000000">
        <w:rPr>
          <w:sz w:val="18"/>
          <w:szCs w:val="18"/>
          <w:rtl w:val="0"/>
        </w:rPr>
        <w:t xml:space="preserve">Tomado de: </w:t>
      </w:r>
      <w:hyperlink r:id="rId58">
        <w:r w:rsidDel="00000000" w:rsidR="00000000" w:rsidRPr="00000000">
          <w:rPr>
            <w:color w:val="0d2e46"/>
            <w:sz w:val="18"/>
            <w:szCs w:val="18"/>
            <w:highlight w:val="white"/>
            <w:u w:val="single"/>
            <w:rtl w:val="0"/>
          </w:rPr>
          <w:t xml:space="preserve">https://view.genially.com/610c21a7ec85c00d81b2006b/interactive-content-actividad-de-aprendizaje</w:t>
        </w:r>
      </w:hyperlink>
      <w:r w:rsidDel="00000000" w:rsidR="00000000" w:rsidRPr="00000000">
        <w:rPr>
          <w:rtl w:val="0"/>
        </w:rPr>
      </w:r>
    </w:p>
    <w:p w:rsidR="00000000" w:rsidDel="00000000" w:rsidP="00000000" w:rsidRDefault="00000000" w:rsidRPr="00000000" w14:paraId="000000EE">
      <w:pPr>
        <w:spacing w:after="0" w:line="360" w:lineRule="auto"/>
        <w:jc w:val="center"/>
        <w:rPr>
          <w:sz w:val="18"/>
          <w:szCs w:val="18"/>
        </w:rPr>
      </w:pPr>
      <w:r w:rsidDel="00000000" w:rsidR="00000000" w:rsidRPr="00000000">
        <w:rPr>
          <w:rtl w:val="0"/>
        </w:rPr>
      </w:r>
    </w:p>
    <w:p w:rsidR="00000000" w:rsidDel="00000000" w:rsidP="00000000" w:rsidRDefault="00000000" w:rsidRPr="00000000" w14:paraId="000000EF">
      <w:pPr>
        <w:spacing w:after="0" w:line="360" w:lineRule="auto"/>
        <w:jc w:val="both"/>
        <w:rPr/>
      </w:pPr>
      <w:r w:rsidDel="00000000" w:rsidR="00000000" w:rsidRPr="00000000">
        <w:rPr>
          <w:rtl w:val="0"/>
        </w:rPr>
        <w:t xml:space="preserve">Ambiente requerido:  Salón de clase convencional preferiblemente con acceso a internet.</w:t>
      </w:r>
    </w:p>
    <w:p w:rsidR="00000000" w:rsidDel="00000000" w:rsidP="00000000" w:rsidRDefault="00000000" w:rsidRPr="00000000" w14:paraId="000000F0">
      <w:pPr>
        <w:spacing w:after="0" w:line="360" w:lineRule="auto"/>
        <w:jc w:val="both"/>
        <w:rPr/>
      </w:pPr>
      <w:r w:rsidDel="00000000" w:rsidR="00000000" w:rsidRPr="00000000">
        <w:rPr>
          <w:rtl w:val="0"/>
        </w:rPr>
        <w:t xml:space="preserve">Estrategias o técnicas didácticas activas:  videos, talleres, simulaciones, presentaciones, actividades interactivas</w:t>
      </w:r>
    </w:p>
    <w:p w:rsidR="00000000" w:rsidDel="00000000" w:rsidP="00000000" w:rsidRDefault="00000000" w:rsidRPr="00000000" w14:paraId="000000F1">
      <w:pPr>
        <w:spacing w:after="0" w:line="360" w:lineRule="auto"/>
        <w:jc w:val="both"/>
        <w:rPr/>
      </w:pPr>
      <w:r w:rsidDel="00000000" w:rsidR="00000000" w:rsidRPr="00000000">
        <w:rPr>
          <w:rtl w:val="0"/>
        </w:rPr>
        <w:t xml:space="preserve">Materiales de formación: Computadores  con conexión a internet, televisores, tablero, marcadores, lápices, esferos</w:t>
      </w:r>
    </w:p>
    <w:p w:rsidR="00000000" w:rsidDel="00000000" w:rsidP="00000000" w:rsidRDefault="00000000" w:rsidRPr="00000000" w14:paraId="000000F2">
      <w:pPr>
        <w:tabs>
          <w:tab w:val="left" w:leader="none" w:pos="4320"/>
          <w:tab w:val="left" w:leader="none" w:pos="4485"/>
          <w:tab w:val="left" w:leader="none" w:pos="5445"/>
        </w:tabs>
        <w:spacing w:after="0" w:line="360" w:lineRule="auto"/>
        <w:jc w:val="both"/>
        <w:rPr/>
      </w:pPr>
      <w:r w:rsidDel="00000000" w:rsidR="00000000" w:rsidRPr="00000000">
        <w:rPr>
          <w:rtl w:val="0"/>
        </w:rPr>
        <w:t xml:space="preserve">Material de apoyo: </w:t>
      </w:r>
    </w:p>
    <w:p w:rsidR="00000000" w:rsidDel="00000000" w:rsidP="00000000" w:rsidRDefault="00000000" w:rsidRPr="00000000" w14:paraId="000000F3">
      <w:pPr>
        <w:tabs>
          <w:tab w:val="left" w:leader="none" w:pos="4320"/>
          <w:tab w:val="left" w:leader="none" w:pos="4485"/>
          <w:tab w:val="left" w:leader="none" w:pos="5445"/>
        </w:tabs>
        <w:spacing w:after="0" w:line="360" w:lineRule="auto"/>
        <w:jc w:val="both"/>
        <w:rPr>
          <w:rFonts w:ascii="Arial" w:cs="Arial" w:eastAsia="Arial" w:hAnsi="Arial"/>
          <w:sz w:val="20"/>
          <w:szCs w:val="20"/>
        </w:rPr>
      </w:pPr>
      <w:hyperlink r:id="rId59">
        <w:r w:rsidDel="00000000" w:rsidR="00000000" w:rsidRPr="00000000">
          <w:rPr>
            <w:rFonts w:ascii="Arial" w:cs="Arial" w:eastAsia="Arial" w:hAnsi="Arial"/>
            <w:color w:val="0d2e46"/>
            <w:sz w:val="20"/>
            <w:szCs w:val="20"/>
            <w:u w:val="single"/>
            <w:rtl w:val="0"/>
          </w:rPr>
          <w:t xml:space="preserve">https://virtualpro24.com/como-hacer-una-documentacion-de-procesos-en-una-empresa/</w:t>
        </w:r>
      </w:hyperlink>
      <w:r w:rsidDel="00000000" w:rsidR="00000000" w:rsidRPr="00000000">
        <w:rPr>
          <w:rtl w:val="0"/>
        </w:rPr>
      </w:r>
    </w:p>
    <w:p w:rsidR="00000000" w:rsidDel="00000000" w:rsidP="00000000" w:rsidRDefault="00000000" w:rsidRPr="00000000" w14:paraId="000000F4">
      <w:pPr>
        <w:tabs>
          <w:tab w:val="left" w:leader="none" w:pos="4320"/>
          <w:tab w:val="left" w:leader="none" w:pos="4485"/>
          <w:tab w:val="left" w:leader="none" w:pos="5445"/>
        </w:tabs>
        <w:spacing w:after="0" w:line="360" w:lineRule="auto"/>
        <w:jc w:val="both"/>
        <w:rPr/>
      </w:pPr>
      <w:hyperlink r:id="rId60">
        <w:r w:rsidDel="00000000" w:rsidR="00000000" w:rsidRPr="00000000">
          <w:rPr>
            <w:color w:val="0d2e46"/>
            <w:u w:val="single"/>
            <w:rtl w:val="0"/>
          </w:rPr>
          <w:t xml:space="preserve">https://blog.hubspot.es/marketing/mapeo-de-procesos</w:t>
        </w:r>
      </w:hyperlink>
      <w:r w:rsidDel="00000000" w:rsidR="00000000" w:rsidRPr="00000000">
        <w:rPr>
          <w:rtl w:val="0"/>
        </w:rPr>
      </w:r>
    </w:p>
    <w:p w:rsidR="00000000" w:rsidDel="00000000" w:rsidP="00000000" w:rsidRDefault="00000000" w:rsidRPr="00000000" w14:paraId="000000F5">
      <w:pPr>
        <w:tabs>
          <w:tab w:val="left" w:leader="none" w:pos="4320"/>
          <w:tab w:val="left" w:leader="none" w:pos="4485"/>
          <w:tab w:val="left" w:leader="none" w:pos="5445"/>
        </w:tabs>
        <w:spacing w:after="0" w:line="360" w:lineRule="auto"/>
        <w:jc w:val="both"/>
        <w:rPr/>
      </w:pPr>
      <w:hyperlink r:id="rId61">
        <w:r w:rsidDel="00000000" w:rsidR="00000000" w:rsidRPr="00000000">
          <w:rPr>
            <w:color w:val="0d2e46"/>
            <w:u w:val="single"/>
            <w:rtl w:val="0"/>
          </w:rPr>
          <w:t xml:space="preserve">https://blog.hubspot.es/sales/que-es-diagrama-flujo-procesos</w:t>
        </w:r>
      </w:hyperlink>
      <w:r w:rsidDel="00000000" w:rsidR="00000000" w:rsidRPr="00000000">
        <w:rPr>
          <w:rtl w:val="0"/>
        </w:rPr>
      </w:r>
    </w:p>
    <w:p w:rsidR="00000000" w:rsidDel="00000000" w:rsidP="00000000" w:rsidRDefault="00000000" w:rsidRPr="00000000" w14:paraId="000000F6">
      <w:pPr>
        <w:tabs>
          <w:tab w:val="left" w:leader="none" w:pos="4320"/>
          <w:tab w:val="left" w:leader="none" w:pos="4485"/>
          <w:tab w:val="left" w:leader="none" w:pos="5445"/>
        </w:tabs>
        <w:spacing w:after="0" w:line="360" w:lineRule="auto"/>
        <w:jc w:val="both"/>
        <w:rPr/>
      </w:pPr>
      <w:hyperlink r:id="rId62">
        <w:r w:rsidDel="00000000" w:rsidR="00000000" w:rsidRPr="00000000">
          <w:rPr>
            <w:color w:val="0d2e46"/>
            <w:u w:val="single"/>
            <w:rtl w:val="0"/>
          </w:rPr>
          <w:t xml:space="preserve">https://www.crehana.com/blog/negocios/ciclo-phva/</w:t>
        </w:r>
      </w:hyperlink>
      <w:r w:rsidDel="00000000" w:rsidR="00000000" w:rsidRPr="00000000">
        <w:rPr>
          <w:rtl w:val="0"/>
        </w:rPr>
      </w:r>
    </w:p>
    <w:p w:rsidR="00000000" w:rsidDel="00000000" w:rsidP="00000000" w:rsidRDefault="00000000" w:rsidRPr="00000000" w14:paraId="000000F7">
      <w:pPr>
        <w:tabs>
          <w:tab w:val="left" w:leader="none" w:pos="4320"/>
          <w:tab w:val="left" w:leader="none" w:pos="4485"/>
          <w:tab w:val="left" w:leader="none" w:pos="5445"/>
        </w:tabs>
        <w:spacing w:after="0" w:line="360" w:lineRule="auto"/>
        <w:jc w:val="both"/>
        <w:rPr/>
      </w:pPr>
      <w:r w:rsidDel="00000000" w:rsidR="00000000" w:rsidRPr="00000000">
        <w:rPr>
          <w:rtl w:val="0"/>
        </w:rPr>
        <w:t xml:space="preserve">Duración: 24 horas</w:t>
      </w:r>
    </w:p>
    <w:p w:rsidR="00000000" w:rsidDel="00000000" w:rsidP="00000000" w:rsidRDefault="00000000" w:rsidRPr="00000000" w14:paraId="000000F8">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0F9">
      <w:pPr>
        <w:tabs>
          <w:tab w:val="left" w:leader="none" w:pos="4320"/>
          <w:tab w:val="left" w:leader="none" w:pos="4485"/>
          <w:tab w:val="left" w:leader="none" w:pos="5445"/>
        </w:tabs>
        <w:spacing w:after="0" w:line="360" w:lineRule="auto"/>
        <w:jc w:val="both"/>
        <w:rPr>
          <w:b w:val="1"/>
        </w:rPr>
      </w:pPr>
      <w:r w:rsidDel="00000000" w:rsidR="00000000" w:rsidRPr="00000000">
        <w:rPr>
          <w:b w:val="1"/>
          <w:rtl w:val="0"/>
        </w:rPr>
        <w:t xml:space="preserve">Redacción en la organización o empresa</w:t>
      </w:r>
    </w:p>
    <w:p w:rsidR="00000000" w:rsidDel="00000000" w:rsidP="00000000" w:rsidRDefault="00000000" w:rsidRPr="00000000" w14:paraId="000000FA">
      <w:pPr>
        <w:tabs>
          <w:tab w:val="left" w:leader="none" w:pos="4320"/>
          <w:tab w:val="left" w:leader="none" w:pos="4485"/>
          <w:tab w:val="left" w:leader="none" w:pos="5445"/>
        </w:tabs>
        <w:spacing w:after="0" w:line="360" w:lineRule="auto"/>
        <w:jc w:val="both"/>
        <w:rPr/>
      </w:pPr>
      <w:r w:rsidDel="00000000" w:rsidR="00000000" w:rsidRPr="00000000">
        <w:rPr>
          <w:rtl w:val="0"/>
        </w:rPr>
        <w:t xml:space="preserve">Competencia Documentación de Procesos Técnicos</w:t>
      </w:r>
    </w:p>
    <w:p w:rsidR="00000000" w:rsidDel="00000000" w:rsidP="00000000" w:rsidRDefault="00000000" w:rsidRPr="00000000" w14:paraId="000000FB">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0FC">
      <w:pPr>
        <w:tabs>
          <w:tab w:val="left" w:leader="none" w:pos="4320"/>
          <w:tab w:val="left" w:leader="none" w:pos="4485"/>
          <w:tab w:val="left" w:leader="none" w:pos="5445"/>
        </w:tabs>
        <w:spacing w:after="0" w:line="360" w:lineRule="auto"/>
        <w:jc w:val="both"/>
        <w:rPr/>
      </w:pPr>
      <w:r w:rsidDel="00000000" w:rsidR="00000000" w:rsidRPr="00000000">
        <w:rPr>
          <w:rtl w:val="0"/>
        </w:rPr>
        <w:t xml:space="preserve">Resultado de Aprendizaje 02 elaborar documentos de información de la gestión de recursos humanos, de acuerdo con normas técnicas.</w:t>
      </w:r>
    </w:p>
    <w:p w:rsidR="00000000" w:rsidDel="00000000" w:rsidP="00000000" w:rsidRDefault="00000000" w:rsidRPr="00000000" w14:paraId="000000FD">
      <w:pPr>
        <w:tabs>
          <w:tab w:val="left" w:leader="none" w:pos="4320"/>
          <w:tab w:val="left" w:leader="none" w:pos="4485"/>
          <w:tab w:val="left" w:leader="none" w:pos="5445"/>
        </w:tabs>
        <w:spacing w:after="0" w:line="360" w:lineRule="auto"/>
        <w:jc w:val="both"/>
        <w:rPr/>
      </w:pPr>
      <w:r w:rsidDel="00000000" w:rsidR="00000000" w:rsidRPr="00000000">
        <w:rPr>
          <w:rtl w:val="0"/>
        </w:rPr>
        <w:t xml:space="preserve"> </w:t>
      </w:r>
    </w:p>
    <w:p w:rsidR="00000000" w:rsidDel="00000000" w:rsidP="00000000" w:rsidRDefault="00000000" w:rsidRPr="00000000" w14:paraId="000000FE">
      <w:pPr>
        <w:tabs>
          <w:tab w:val="left" w:leader="none" w:pos="4320"/>
          <w:tab w:val="left" w:leader="none" w:pos="4485"/>
          <w:tab w:val="left" w:leader="none" w:pos="5445"/>
        </w:tabs>
        <w:spacing w:after="0" w:line="360" w:lineRule="auto"/>
        <w:jc w:val="both"/>
        <w:rPr/>
      </w:pPr>
      <w:r w:rsidDel="00000000" w:rsidR="00000000" w:rsidRPr="00000000">
        <w:rPr>
          <w:rtl w:val="0"/>
        </w:rPr>
        <w:t xml:space="preserve">La redacción dentro de una organización o empresa juega un papel crucial en la comunicación efectiva tanto interna como externa. Aquí te presento algunas pautas para una redacción efectiva:</w:t>
      </w:r>
    </w:p>
    <w:p w:rsidR="00000000" w:rsidDel="00000000" w:rsidP="00000000" w:rsidRDefault="00000000" w:rsidRPr="00000000" w14:paraId="000000FF">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100">
      <w:pPr>
        <w:spacing w:after="0" w:line="360" w:lineRule="auto"/>
        <w:jc w:val="both"/>
        <w:rPr/>
      </w:pPr>
      <w:sdt>
        <w:sdtPr>
          <w:id w:val="1164396479"/>
          <w:tag w:val="goog_rdk_1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Conoce a tu audiencia: Antes de comenzar a redactar, es importante entender quiénes serán los receptores del mensaje. ¿Son colegas, clientes, proveedores o el público en general? Adaptar el tono, el estilo y el nivel de formalidad según la audiencia es esencial.</w:t>
      </w:r>
    </w:p>
    <w:p w:rsidR="00000000" w:rsidDel="00000000" w:rsidP="00000000" w:rsidRDefault="00000000" w:rsidRPr="00000000" w14:paraId="00000101">
      <w:pPr>
        <w:spacing w:after="0" w:line="360" w:lineRule="auto"/>
        <w:jc w:val="both"/>
        <w:rPr/>
      </w:pPr>
      <w:r w:rsidDel="00000000" w:rsidR="00000000" w:rsidRPr="00000000">
        <w:rPr>
          <w:rtl w:val="0"/>
        </w:rPr>
      </w:r>
    </w:p>
    <w:p w:rsidR="00000000" w:rsidDel="00000000" w:rsidP="00000000" w:rsidRDefault="00000000" w:rsidRPr="00000000" w14:paraId="00000102">
      <w:pPr>
        <w:spacing w:after="0" w:line="360" w:lineRule="auto"/>
        <w:jc w:val="both"/>
        <w:rPr/>
      </w:pPr>
      <w:sdt>
        <w:sdtPr>
          <w:id w:val="206192595"/>
          <w:tag w:val="goog_rdk_1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Claridad y concisión: Evita la jerga innecesaria, las frases complejas y las redundancias. Sé claro y conciso en tu comunicación para evitar confusiones y malentendidos.</w:t>
      </w:r>
    </w:p>
    <w:p w:rsidR="00000000" w:rsidDel="00000000" w:rsidP="00000000" w:rsidRDefault="00000000" w:rsidRPr="00000000" w14:paraId="00000103">
      <w:pPr>
        <w:spacing w:after="0" w:line="360" w:lineRule="auto"/>
        <w:jc w:val="both"/>
        <w:rPr/>
      </w:pPr>
      <w:r w:rsidDel="00000000" w:rsidR="00000000" w:rsidRPr="00000000">
        <w:rPr>
          <w:rtl w:val="0"/>
        </w:rPr>
      </w:r>
    </w:p>
    <w:p w:rsidR="00000000" w:rsidDel="00000000" w:rsidP="00000000" w:rsidRDefault="00000000" w:rsidRPr="00000000" w14:paraId="00000104">
      <w:pPr>
        <w:spacing w:after="0" w:line="360" w:lineRule="auto"/>
        <w:jc w:val="both"/>
        <w:rPr/>
      </w:pPr>
      <w:sdt>
        <w:sdtPr>
          <w:id w:val="-596352780"/>
          <w:tag w:val="goog_rdk_12"/>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Estructura organizada: Organiza tu contenido de manera lógica y estructurada. Utiliza párrafos cortos y títulos o subtítulos para facilitar la lectura y la comprensión del mensaje.</w:t>
      </w:r>
    </w:p>
    <w:p w:rsidR="00000000" w:rsidDel="00000000" w:rsidP="00000000" w:rsidRDefault="00000000" w:rsidRPr="00000000" w14:paraId="00000105">
      <w:pPr>
        <w:spacing w:after="0" w:line="360" w:lineRule="auto"/>
        <w:jc w:val="both"/>
        <w:rPr/>
      </w:pPr>
      <w:r w:rsidDel="00000000" w:rsidR="00000000" w:rsidRPr="00000000">
        <w:rPr>
          <w:rtl w:val="0"/>
        </w:rPr>
      </w:r>
    </w:p>
    <w:p w:rsidR="00000000" w:rsidDel="00000000" w:rsidP="00000000" w:rsidRDefault="00000000" w:rsidRPr="00000000" w14:paraId="00000106">
      <w:pPr>
        <w:spacing w:after="0" w:line="360" w:lineRule="auto"/>
        <w:jc w:val="both"/>
        <w:rPr/>
      </w:pPr>
      <w:sdt>
        <w:sdtPr>
          <w:id w:val="1694370623"/>
          <w:tag w:val="goog_rdk_13"/>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Uso adecuado de la gramática y la ortografía: La corrección gramatical y ortográfica es fundamental para proyectar una imagen profesional y confiable. </w:t>
      </w:r>
    </w:p>
    <w:p w:rsidR="00000000" w:rsidDel="00000000" w:rsidP="00000000" w:rsidRDefault="00000000" w:rsidRPr="00000000" w14:paraId="00000107">
      <w:pPr>
        <w:spacing w:after="0" w:line="360" w:lineRule="auto"/>
        <w:jc w:val="both"/>
        <w:rPr/>
      </w:pPr>
      <w:r w:rsidDel="00000000" w:rsidR="00000000" w:rsidRPr="00000000">
        <w:rPr>
          <w:rtl w:val="0"/>
        </w:rPr>
      </w:r>
    </w:p>
    <w:p w:rsidR="00000000" w:rsidDel="00000000" w:rsidP="00000000" w:rsidRDefault="00000000" w:rsidRPr="00000000" w14:paraId="00000108">
      <w:pPr>
        <w:spacing w:after="0" w:line="360" w:lineRule="auto"/>
        <w:jc w:val="both"/>
        <w:rPr/>
      </w:pPr>
      <w:sdt>
        <w:sdtPr>
          <w:id w:val="-1601321338"/>
          <w:tag w:val="goog_rdk_14"/>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Tonos apropiados: Adapta el tono de tu redacción al contexto y al propósito del mensaje. Por ejemplo, un correo electrónico interno puede ser más informal que una carta oficial dirigida a clientes.</w:t>
      </w:r>
    </w:p>
    <w:p w:rsidR="00000000" w:rsidDel="00000000" w:rsidP="00000000" w:rsidRDefault="00000000" w:rsidRPr="00000000" w14:paraId="00000109">
      <w:pPr>
        <w:spacing w:after="0" w:line="360" w:lineRule="auto"/>
        <w:jc w:val="both"/>
        <w:rPr/>
      </w:pPr>
      <w:r w:rsidDel="00000000" w:rsidR="00000000" w:rsidRPr="00000000">
        <w:rPr>
          <w:rtl w:val="0"/>
        </w:rPr>
      </w:r>
    </w:p>
    <w:p w:rsidR="00000000" w:rsidDel="00000000" w:rsidP="00000000" w:rsidRDefault="00000000" w:rsidRPr="00000000" w14:paraId="0000010A">
      <w:pPr>
        <w:spacing w:after="0" w:line="360" w:lineRule="auto"/>
        <w:jc w:val="both"/>
        <w:rPr/>
      </w:pPr>
      <w:sdt>
        <w:sdtPr>
          <w:id w:val="-1706170586"/>
          <w:tag w:val="goog_rdk_1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Revisión y retroalimentación: Antes de enviar cualquier comunicación importante, solicita revisiones y comentarios de colegas o supervisores. La retroalimentación puede ayudarte a mejorar la claridad y la efectividad de tu mensaje.</w:t>
      </w:r>
    </w:p>
    <w:p w:rsidR="00000000" w:rsidDel="00000000" w:rsidP="00000000" w:rsidRDefault="00000000" w:rsidRPr="00000000" w14:paraId="0000010B">
      <w:pPr>
        <w:spacing w:after="0" w:line="360" w:lineRule="auto"/>
        <w:jc w:val="both"/>
        <w:rPr/>
      </w:pPr>
      <w:r w:rsidDel="00000000" w:rsidR="00000000" w:rsidRPr="00000000">
        <w:rPr>
          <w:rtl w:val="0"/>
        </w:rPr>
      </w:r>
    </w:p>
    <w:p w:rsidR="00000000" w:rsidDel="00000000" w:rsidP="00000000" w:rsidRDefault="00000000" w:rsidRPr="00000000" w14:paraId="0000010C">
      <w:pPr>
        <w:spacing w:after="0" w:line="360" w:lineRule="auto"/>
        <w:jc w:val="both"/>
        <w:rPr/>
      </w:pPr>
      <w:sdt>
        <w:sdtPr>
          <w:id w:val="1986494424"/>
          <w:tag w:val="goog_rdk_16"/>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Al seguir estas pautas, puedes mejorar la calidad de tu redacción en la organización o empresa, lo que contribuirá a una comunicación más efectiva y profesional. </w:t>
      </w:r>
    </w:p>
    <w:p w:rsidR="00000000" w:rsidDel="00000000" w:rsidP="00000000" w:rsidRDefault="00000000" w:rsidRPr="00000000" w14:paraId="0000010D">
      <w:pPr>
        <w:tabs>
          <w:tab w:val="left" w:leader="none" w:pos="4320"/>
          <w:tab w:val="left" w:leader="none" w:pos="4485"/>
          <w:tab w:val="left" w:leader="none" w:pos="5445"/>
        </w:tabs>
        <w:spacing w:after="0" w:line="360" w:lineRule="auto"/>
        <w:jc w:val="both"/>
        <w:rPr/>
      </w:pPr>
      <w:r w:rsidDel="00000000" w:rsidR="00000000" w:rsidRPr="00000000">
        <w:rPr>
          <w:rtl w:val="0"/>
        </w:rPr>
      </w:r>
    </w:p>
    <w:p w:rsidR="00000000" w:rsidDel="00000000" w:rsidP="00000000" w:rsidRDefault="00000000" w:rsidRPr="00000000" w14:paraId="0000010E">
      <w:pPr>
        <w:tabs>
          <w:tab w:val="left" w:leader="none" w:pos="4320"/>
          <w:tab w:val="left" w:leader="none" w:pos="4485"/>
          <w:tab w:val="left" w:leader="none" w:pos="5445"/>
        </w:tabs>
        <w:spacing w:after="0" w:line="360" w:lineRule="auto"/>
        <w:jc w:val="both"/>
        <w:rPr/>
      </w:pPr>
      <w:r w:rsidDel="00000000" w:rsidR="00000000" w:rsidRPr="00000000">
        <w:rPr/>
        <w:drawing>
          <wp:inline distB="0" distT="0" distL="0" distR="0">
            <wp:extent cx="5715000" cy="3513455"/>
            <wp:effectExtent b="0" l="0" r="0" t="0"/>
            <wp:docPr descr="Redacción profesional: 4 errores desastrosos que puedes evitar con un  redactor" id="1810738899" name="image14.jpg"/>
            <a:graphic>
              <a:graphicData uri="http://schemas.openxmlformats.org/drawingml/2006/picture">
                <pic:pic>
                  <pic:nvPicPr>
                    <pic:cNvPr descr="Redacción profesional: 4 errores desastrosos que puedes evitar con un  redactor" id="0" name="image14.jpg"/>
                    <pic:cNvPicPr preferRelativeResize="0"/>
                  </pic:nvPicPr>
                  <pic:blipFill>
                    <a:blip r:embed="rId63"/>
                    <a:srcRect b="0" l="0" r="0" t="0"/>
                    <a:stretch>
                      <a:fillRect/>
                    </a:stretch>
                  </pic:blipFill>
                  <pic:spPr>
                    <a:xfrm>
                      <a:off x="0" y="0"/>
                      <a:ext cx="5715000" cy="3513455"/>
                    </a:xfrm>
                    <a:prstGeom prst="rect"/>
                    <a:ln/>
                  </pic:spPr>
                </pic:pic>
              </a:graphicData>
            </a:graphic>
          </wp:inline>
        </w:drawing>
      </w:r>
      <w:r w:rsidDel="00000000" w:rsidR="00000000" w:rsidRPr="00000000">
        <w:rPr>
          <w:rtl w:val="0"/>
        </w:rPr>
      </w:r>
    </w:p>
    <w:p w:rsidR="00000000" w:rsidDel="00000000" w:rsidP="00000000" w:rsidRDefault="00000000" w:rsidRPr="00000000" w14:paraId="0000010F">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10">
      <w:pPr>
        <w:jc w:val="center"/>
        <w:rPr>
          <w:color w:val="467886"/>
          <w:sz w:val="18"/>
          <w:szCs w:val="18"/>
          <w:u w:val="single"/>
        </w:rPr>
      </w:pPr>
      <w:r w:rsidDel="00000000" w:rsidR="00000000" w:rsidRPr="00000000">
        <w:rPr>
          <w:sz w:val="18"/>
          <w:szCs w:val="18"/>
          <w:rtl w:val="0"/>
        </w:rPr>
        <w:t xml:space="preserve">Tomado de: </w:t>
      </w:r>
      <w:hyperlink r:id="rId64">
        <w:r w:rsidDel="00000000" w:rsidR="00000000" w:rsidRPr="00000000">
          <w:rPr>
            <w:color w:val="467886"/>
            <w:sz w:val="18"/>
            <w:szCs w:val="18"/>
            <w:u w:val="single"/>
            <w:rtl w:val="0"/>
          </w:rPr>
          <w:t xml:space="preserve">https://blog.workana.com/emprendimiento/como-te-ayuda-un-redactor-profesional-4-errores-desastrosos-que-puedes-evitar-con-un-experto/</w:t>
        </w:r>
      </w:hyperlink>
      <w:r w:rsidDel="00000000" w:rsidR="00000000" w:rsidRPr="00000000">
        <w:rPr>
          <w:rtl w:val="0"/>
        </w:rPr>
      </w:r>
    </w:p>
    <w:p w:rsidR="00000000" w:rsidDel="00000000" w:rsidP="00000000" w:rsidRDefault="00000000" w:rsidRPr="00000000" w14:paraId="00000111">
      <w:pPr>
        <w:tabs>
          <w:tab w:val="left" w:leader="none" w:pos="4320"/>
          <w:tab w:val="left" w:leader="none" w:pos="4485"/>
          <w:tab w:val="left" w:leader="none" w:pos="5445"/>
        </w:tabs>
        <w:spacing w:after="0" w:line="360" w:lineRule="auto"/>
        <w:ind w:left="360" w:firstLine="0"/>
        <w:jc w:val="center"/>
        <w:rPr>
          <w:sz w:val="18"/>
          <w:szCs w:val="18"/>
        </w:rPr>
      </w:pPr>
      <w:r w:rsidDel="00000000" w:rsidR="00000000" w:rsidRPr="00000000">
        <w:rPr>
          <w:rtl w:val="0"/>
        </w:rPr>
      </w:r>
    </w:p>
    <w:p w:rsidR="00000000" w:rsidDel="00000000" w:rsidP="00000000" w:rsidRDefault="00000000" w:rsidRPr="00000000" w14:paraId="00000112">
      <w:pPr>
        <w:spacing w:after="0" w:line="240" w:lineRule="auto"/>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ACTIVIDAD: 6 GIRA Y APRENDE </w:t>
      </w:r>
    </w:p>
    <w:p w:rsidR="00000000" w:rsidDel="00000000" w:rsidP="00000000" w:rsidRDefault="00000000" w:rsidRPr="00000000" w14:paraId="00000113">
      <w:pPr>
        <w:spacing w:after="0" w:line="240" w:lineRule="auto"/>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14">
      <w:pPr>
        <w:spacing w:after="0" w:line="240" w:lineRule="auto"/>
        <w:jc w:val="both"/>
        <w:rPr>
          <w:rFonts w:ascii="Arial" w:cs="Arial" w:eastAsia="Arial" w:hAnsi="Arial"/>
          <w:color w:val="000000"/>
          <w:sz w:val="20"/>
          <w:szCs w:val="20"/>
        </w:rPr>
      </w:pPr>
      <w:r w:rsidDel="00000000" w:rsidR="00000000" w:rsidRPr="00000000">
        <w:rPr>
          <w:rtl w:val="0"/>
        </w:rPr>
        <w:t xml:space="preserve">Descripción de la actividad: e</w:t>
      </w:r>
      <w:r w:rsidDel="00000000" w:rsidR="00000000" w:rsidRPr="00000000">
        <w:rPr>
          <w:rFonts w:ascii="Arial" w:cs="Arial" w:eastAsia="Arial" w:hAnsi="Arial"/>
          <w:color w:val="000000"/>
          <w:sz w:val="20"/>
          <w:szCs w:val="20"/>
          <w:rtl w:val="0"/>
        </w:rPr>
        <w:t xml:space="preserve">n esta actividad, pondremos a prueba su creatividad y habilidades para crear estrategias de enseñanza y aprendizaje utilizando una ruleta aleatoria. La ruleta estará compuesta por diferentes temáticas asociadas a la redacción comercial. </w:t>
      </w:r>
    </w:p>
    <w:p w:rsidR="00000000" w:rsidDel="00000000" w:rsidP="00000000" w:rsidRDefault="00000000" w:rsidRPr="00000000" w14:paraId="00000115">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16">
      <w:pPr>
        <w:spacing w:after="0" w:line="240" w:lineRule="auto"/>
        <w:jc w:val="both"/>
        <w:rPr/>
      </w:pPr>
      <w:r w:rsidDel="00000000" w:rsidR="00000000" w:rsidRPr="00000000">
        <w:rPr>
          <w:rtl w:val="0"/>
        </w:rPr>
        <w:t xml:space="preserve">Enlace de la ruleta</w:t>
      </w:r>
      <w:r w:rsidDel="00000000" w:rsidR="00000000" w:rsidRPr="00000000">
        <w:rPr>
          <w:rFonts w:ascii="Arial" w:cs="Arial" w:eastAsia="Arial" w:hAnsi="Arial"/>
          <w:color w:val="555555"/>
          <w:sz w:val="21"/>
          <w:szCs w:val="21"/>
          <w:rtl w:val="0"/>
        </w:rPr>
        <w:t xml:space="preserve">: </w:t>
      </w:r>
      <w:hyperlink r:id="rId65">
        <w:r w:rsidDel="00000000" w:rsidR="00000000" w:rsidRPr="00000000">
          <w:rPr>
            <w:color w:val="0d2e46"/>
            <w:u w:val="single"/>
            <w:rtl w:val="0"/>
          </w:rPr>
          <w:t xml:space="preserve">https://interacty.me/projects/3208939cb7ebe9ca</w:t>
        </w:r>
      </w:hyperlink>
      <w:r w:rsidDel="00000000" w:rsidR="00000000" w:rsidRPr="00000000">
        <w:rPr>
          <w:rtl w:val="0"/>
        </w:rPr>
      </w:r>
    </w:p>
    <w:p w:rsidR="00000000" w:rsidDel="00000000" w:rsidP="00000000" w:rsidRDefault="00000000" w:rsidRPr="00000000" w14:paraId="00000117">
      <w:pPr>
        <w:spacing w:after="0" w:line="240" w:lineRule="auto"/>
        <w:jc w:val="both"/>
        <w:rPr/>
      </w:pPr>
      <w:r w:rsidDel="00000000" w:rsidR="00000000" w:rsidRPr="00000000">
        <w:rPr>
          <w:rtl w:val="0"/>
        </w:rPr>
      </w:r>
    </w:p>
    <w:p w:rsidR="00000000" w:rsidDel="00000000" w:rsidP="00000000" w:rsidRDefault="00000000" w:rsidRPr="00000000" w14:paraId="00000118">
      <w:pPr>
        <w:spacing w:after="0" w:line="240" w:lineRule="auto"/>
        <w:jc w:val="both"/>
        <w:rPr/>
      </w:pPr>
      <w:r w:rsidDel="00000000" w:rsidR="00000000" w:rsidRPr="00000000">
        <w:rPr>
          <w:rtl w:val="0"/>
        </w:rPr>
        <w:t xml:space="preserve">Instrucciones:</w:t>
      </w:r>
    </w:p>
    <w:p w:rsidR="00000000" w:rsidDel="00000000" w:rsidP="00000000" w:rsidRDefault="00000000" w:rsidRPr="00000000" w14:paraId="00000119">
      <w:pPr>
        <w:spacing w:after="0" w:line="240" w:lineRule="auto"/>
        <w:jc w:val="both"/>
        <w:rPr/>
      </w:pPr>
      <w:r w:rsidDel="00000000" w:rsidR="00000000" w:rsidRPr="00000000">
        <w:rPr>
          <w:rtl w:val="0"/>
        </w:rPr>
      </w:r>
    </w:p>
    <w:p w:rsidR="00000000" w:rsidDel="00000000" w:rsidP="00000000" w:rsidRDefault="00000000" w:rsidRPr="00000000" w14:paraId="0000011A">
      <w:pPr>
        <w:spacing w:after="0" w:line="240" w:lineRule="auto"/>
        <w:jc w:val="both"/>
        <w:rPr/>
      </w:pPr>
      <w:r w:rsidDel="00000000" w:rsidR="00000000" w:rsidRPr="00000000">
        <w:rPr>
          <w:rtl w:val="0"/>
        </w:rPr>
        <w:t xml:space="preserve">1. Forma grupos de trabajo (o trabaja individualmente, según la preferencia).</w:t>
      </w:r>
    </w:p>
    <w:p w:rsidR="00000000" w:rsidDel="00000000" w:rsidP="00000000" w:rsidRDefault="00000000" w:rsidRPr="00000000" w14:paraId="0000011B">
      <w:pPr>
        <w:spacing w:after="0" w:line="240" w:lineRule="auto"/>
        <w:jc w:val="both"/>
        <w:rPr/>
      </w:pPr>
      <w:r w:rsidDel="00000000" w:rsidR="00000000" w:rsidRPr="00000000">
        <w:rPr>
          <w:rtl w:val="0"/>
        </w:rPr>
        <w:t xml:space="preserve">2. Gira la ruleta aleatoria para obtener el tema a desarrollar </w:t>
      </w:r>
    </w:p>
    <w:p w:rsidR="00000000" w:rsidDel="00000000" w:rsidP="00000000" w:rsidRDefault="00000000" w:rsidRPr="00000000" w14:paraId="0000011C">
      <w:pPr>
        <w:spacing w:after="0" w:line="240" w:lineRule="auto"/>
        <w:jc w:val="both"/>
        <w:rPr>
          <w:rFonts w:ascii="Arial" w:cs="Arial" w:eastAsia="Arial" w:hAnsi="Arial"/>
          <w:sz w:val="21"/>
          <w:szCs w:val="21"/>
        </w:rPr>
      </w:pPr>
      <w:r w:rsidDel="00000000" w:rsidR="00000000" w:rsidRPr="00000000">
        <w:rPr>
          <w:rtl w:val="0"/>
        </w:rPr>
        <w:t xml:space="preserve">3. Una vez que tengas los elementos asignados, deberás crear junto con tu equipo de trabajo una sustentación del tema realizando una actividad lúdico didáctica, que involucre a todos los aprendices</w:t>
      </w:r>
      <w:r w:rsidDel="00000000" w:rsidR="00000000" w:rsidRPr="00000000">
        <w:rPr>
          <w:rFonts w:ascii="Arial" w:cs="Arial" w:eastAsia="Arial" w:hAnsi="Arial"/>
          <w:sz w:val="21"/>
          <w:szCs w:val="21"/>
          <w:rtl w:val="0"/>
        </w:rPr>
        <w:t xml:space="preserve">.</w:t>
      </w:r>
    </w:p>
    <w:p w:rsidR="00000000" w:rsidDel="00000000" w:rsidP="00000000" w:rsidRDefault="00000000" w:rsidRPr="00000000" w14:paraId="0000011D">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1E">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Ambiente requerido:  Salón de clase convencional preferiblemente con acceso a internet.</w:t>
      </w:r>
    </w:p>
    <w:p w:rsidR="00000000" w:rsidDel="00000000" w:rsidP="00000000" w:rsidRDefault="00000000" w:rsidRPr="00000000" w14:paraId="0000011F">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videos, talleres, simulaciones, presentaciones, actividades interactivas</w:t>
      </w:r>
    </w:p>
    <w:p w:rsidR="00000000" w:rsidDel="00000000" w:rsidP="00000000" w:rsidRDefault="00000000" w:rsidRPr="00000000" w14:paraId="00000120">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Materiales de formación: Computadores  con conexión a internet, televisores, tablero, marcadores, lápices, esferos</w:t>
      </w:r>
    </w:p>
    <w:p w:rsidR="00000000" w:rsidDel="00000000" w:rsidP="00000000" w:rsidRDefault="00000000" w:rsidRPr="00000000" w14:paraId="00000121">
      <w:pPr>
        <w:jc w:val="both"/>
        <w:rPr/>
      </w:pPr>
      <w:r w:rsidDel="00000000" w:rsidR="00000000" w:rsidRPr="00000000">
        <w:rPr>
          <w:rtl w:val="0"/>
        </w:rPr>
        <w:t xml:space="preserve">Material de apoyo: </w:t>
      </w:r>
      <w:hyperlink r:id="rId66">
        <w:r w:rsidDel="00000000" w:rsidR="00000000" w:rsidRPr="00000000">
          <w:rPr>
            <w:color w:val="467886"/>
            <w:u w:val="single"/>
            <w:rtl w:val="0"/>
          </w:rPr>
          <w:t xml:space="preserve">https://blog.workana.com/emprendimiento/como-te-ayuda-un-redactor-profesional-4-errores-desastrosos-que-puedes-evitar-con-un-experto/</w:t>
        </w:r>
      </w:hyperlink>
      <w:r w:rsidDel="00000000" w:rsidR="00000000" w:rsidRPr="00000000">
        <w:rPr>
          <w:rtl w:val="0"/>
        </w:rPr>
      </w:r>
    </w:p>
    <w:p w:rsidR="00000000" w:rsidDel="00000000" w:rsidP="00000000" w:rsidRDefault="00000000" w:rsidRPr="00000000" w14:paraId="00000122">
      <w:pPr>
        <w:tabs>
          <w:tab w:val="left" w:leader="none" w:pos="4320"/>
          <w:tab w:val="left" w:leader="none" w:pos="4485"/>
          <w:tab w:val="left" w:leader="none" w:pos="5445"/>
        </w:tabs>
        <w:spacing w:after="0" w:line="360" w:lineRule="auto"/>
        <w:ind w:left="360" w:firstLine="0"/>
        <w:jc w:val="both"/>
        <w:rPr/>
      </w:pPr>
      <w:hyperlink r:id="rId67">
        <w:r w:rsidDel="00000000" w:rsidR="00000000" w:rsidRPr="00000000">
          <w:rPr>
            <w:color w:val="0d2e46"/>
            <w:u w:val="single"/>
            <w:rtl w:val="0"/>
          </w:rPr>
          <w:t xml:space="preserve">https://www.upb.edu.co/es/central-blogs/ortografia/propiedades-texto-escrito#:~:text=Ahora%20bien%2C%20los%20textos%20escritos,cohesi%C3%B3n%2C%20coherencia%20y%20correcci%C3%B3n%20gramatical</w:t>
        </w:r>
      </w:hyperlink>
      <w:r w:rsidDel="00000000" w:rsidR="00000000" w:rsidRPr="00000000">
        <w:rPr>
          <w:rtl w:val="0"/>
        </w:rPr>
        <w:t xml:space="preserve">.</w:t>
      </w:r>
    </w:p>
    <w:p w:rsidR="00000000" w:rsidDel="00000000" w:rsidP="00000000" w:rsidRDefault="00000000" w:rsidRPr="00000000" w14:paraId="00000123">
      <w:pPr>
        <w:tabs>
          <w:tab w:val="left" w:leader="none" w:pos="4320"/>
          <w:tab w:val="left" w:leader="none" w:pos="4485"/>
          <w:tab w:val="left" w:leader="none" w:pos="5445"/>
        </w:tabs>
        <w:spacing w:after="0" w:line="360" w:lineRule="auto"/>
        <w:ind w:left="360" w:firstLine="0"/>
        <w:jc w:val="both"/>
        <w:rPr/>
      </w:pPr>
      <w:hyperlink r:id="rId68">
        <w:r w:rsidDel="00000000" w:rsidR="00000000" w:rsidRPr="00000000">
          <w:rPr>
            <w:color w:val="0d2e46"/>
            <w:u w:val="single"/>
            <w:rtl w:val="0"/>
          </w:rPr>
          <w:t xml:space="preserve">https://redaccionenlaorganizacion.home.blog/2019/03/01/redaccion-en-las-organizaciones/</w:t>
        </w:r>
      </w:hyperlink>
      <w:r w:rsidDel="00000000" w:rsidR="00000000" w:rsidRPr="00000000">
        <w:rPr>
          <w:rtl w:val="0"/>
        </w:rPr>
      </w:r>
    </w:p>
    <w:p w:rsidR="00000000" w:rsidDel="00000000" w:rsidP="00000000" w:rsidRDefault="00000000" w:rsidRPr="00000000" w14:paraId="00000124">
      <w:pPr>
        <w:tabs>
          <w:tab w:val="left" w:leader="none" w:pos="4320"/>
          <w:tab w:val="left" w:leader="none" w:pos="4485"/>
          <w:tab w:val="left" w:leader="none" w:pos="5445"/>
        </w:tabs>
        <w:spacing w:after="0" w:line="360" w:lineRule="auto"/>
        <w:ind w:left="360" w:firstLine="0"/>
        <w:jc w:val="both"/>
        <w:rPr/>
      </w:pPr>
      <w:hyperlink r:id="rId69">
        <w:r w:rsidDel="00000000" w:rsidR="00000000" w:rsidRPr="00000000">
          <w:rPr>
            <w:color w:val="0d2e46"/>
            <w:u w:val="single"/>
            <w:rtl w:val="0"/>
          </w:rPr>
          <w:t xml:space="preserve">https://www.questionpro.com/blog/es/comunicacion-organizacional/</w:t>
        </w:r>
      </w:hyperlink>
      <w:r w:rsidDel="00000000" w:rsidR="00000000" w:rsidRPr="00000000">
        <w:rPr>
          <w:rtl w:val="0"/>
        </w:rPr>
      </w:r>
    </w:p>
    <w:p w:rsidR="00000000" w:rsidDel="00000000" w:rsidP="00000000" w:rsidRDefault="00000000" w:rsidRPr="00000000" w14:paraId="00000125">
      <w:pPr>
        <w:tabs>
          <w:tab w:val="left" w:leader="none" w:pos="4320"/>
          <w:tab w:val="left" w:leader="none" w:pos="4485"/>
          <w:tab w:val="left" w:leader="none" w:pos="5445"/>
        </w:tabs>
        <w:spacing w:after="0" w:line="360" w:lineRule="auto"/>
        <w:ind w:left="360" w:firstLine="0"/>
        <w:jc w:val="both"/>
        <w:rPr/>
      </w:pPr>
      <w:hyperlink r:id="rId70">
        <w:r w:rsidDel="00000000" w:rsidR="00000000" w:rsidRPr="00000000">
          <w:rPr>
            <w:color w:val="0d2e46"/>
            <w:u w:val="single"/>
            <w:rtl w:val="0"/>
          </w:rPr>
          <w:t xml:space="preserve">https://publuu.com/es/knowledge-base/redaccion-comercial/</w:t>
        </w:r>
      </w:hyperlink>
      <w:r w:rsidDel="00000000" w:rsidR="00000000" w:rsidRPr="00000000">
        <w:rPr>
          <w:rtl w:val="0"/>
        </w:rPr>
      </w:r>
    </w:p>
    <w:p w:rsidR="00000000" w:rsidDel="00000000" w:rsidP="00000000" w:rsidRDefault="00000000" w:rsidRPr="00000000" w14:paraId="0000012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27">
      <w:pPr>
        <w:tabs>
          <w:tab w:val="left" w:leader="none" w:pos="4320"/>
          <w:tab w:val="left" w:leader="none" w:pos="4485"/>
          <w:tab w:val="left" w:leader="none" w:pos="5445"/>
        </w:tabs>
        <w:spacing w:after="0" w:line="360" w:lineRule="auto"/>
        <w:jc w:val="both"/>
        <w:rPr/>
      </w:pPr>
      <w:r w:rsidDel="00000000" w:rsidR="00000000" w:rsidRPr="00000000">
        <w:rPr>
          <w:rtl w:val="0"/>
        </w:rPr>
        <w:t xml:space="preserve">Duración: 6 horas</w:t>
      </w:r>
    </w:p>
    <w:p w:rsidR="00000000" w:rsidDel="00000000" w:rsidP="00000000" w:rsidRDefault="00000000" w:rsidRPr="00000000" w14:paraId="00000128">
      <w:pPr>
        <w:spacing w:after="0" w:line="360" w:lineRule="auto"/>
        <w:jc w:val="both"/>
        <w:rPr>
          <w:b w:val="1"/>
          <w:color w:val="000000"/>
          <w:sz w:val="24"/>
          <w:szCs w:val="24"/>
        </w:rPr>
      </w:pPr>
      <w:r w:rsidDel="00000000" w:rsidR="00000000" w:rsidRPr="00000000">
        <w:rPr>
          <w:b w:val="1"/>
          <w:color w:val="000000"/>
          <w:sz w:val="24"/>
          <w:szCs w:val="24"/>
          <w:rtl w:val="0"/>
        </w:rPr>
        <w:t xml:space="preserve">3.4 Actividades de Transferencia el Conocimiento:</w:t>
      </w:r>
    </w:p>
    <w:p w:rsidR="00000000" w:rsidDel="00000000" w:rsidP="00000000" w:rsidRDefault="00000000" w:rsidRPr="00000000" w14:paraId="00000129">
      <w:pPr>
        <w:spacing w:after="0" w:line="360" w:lineRule="auto"/>
        <w:jc w:val="both"/>
        <w:rPr>
          <w:b w:val="1"/>
          <w:color w:val="000000"/>
          <w:sz w:val="24"/>
          <w:szCs w:val="24"/>
        </w:rPr>
      </w:pPr>
      <w:r w:rsidDel="00000000" w:rsidR="00000000" w:rsidRPr="00000000">
        <w:rPr>
          <w:b w:val="1"/>
          <w:color w:val="000000"/>
          <w:sz w:val="24"/>
          <w:szCs w:val="24"/>
          <w:rtl w:val="0"/>
        </w:rPr>
        <w:t xml:space="preserve">GUIA TECNICA COLOMBIANA GTC 185 Documentación Organizacional</w:t>
      </w:r>
    </w:p>
    <w:p w:rsidR="00000000" w:rsidDel="00000000" w:rsidP="00000000" w:rsidRDefault="00000000" w:rsidRPr="00000000" w14:paraId="0000012A">
      <w:pPr>
        <w:spacing w:after="0" w:line="360" w:lineRule="auto"/>
        <w:jc w:val="both"/>
        <w:rPr>
          <w:b w:val="1"/>
          <w:color w:val="000000"/>
          <w:sz w:val="24"/>
          <w:szCs w:val="24"/>
        </w:rPr>
      </w:pPr>
      <w:r w:rsidDel="00000000" w:rsidR="00000000" w:rsidRPr="00000000">
        <w:rPr/>
        <w:drawing>
          <wp:inline distB="0" distT="0" distL="0" distR="0">
            <wp:extent cx="5801360" cy="3776980"/>
            <wp:effectExtent b="88900" l="88900" r="88900" t="88900"/>
            <wp:docPr descr="Mapa conceptual GTC 185 - gestion administrativa - Studocu" id="1810738900" name="image21.png"/>
            <a:graphic>
              <a:graphicData uri="http://schemas.openxmlformats.org/drawingml/2006/picture">
                <pic:pic>
                  <pic:nvPicPr>
                    <pic:cNvPr descr="Mapa conceptual GTC 185 - gestion administrativa - Studocu" id="0" name="image21.png"/>
                    <pic:cNvPicPr preferRelativeResize="0"/>
                  </pic:nvPicPr>
                  <pic:blipFill>
                    <a:blip r:embed="rId71"/>
                    <a:srcRect b="7191" l="8922" r="4979" t="9525"/>
                    <a:stretch>
                      <a:fillRect/>
                    </a:stretch>
                  </pic:blipFill>
                  <pic:spPr>
                    <a:xfrm>
                      <a:off x="0" y="0"/>
                      <a:ext cx="5801360" cy="3776980"/>
                    </a:xfrm>
                    <a:prstGeom prst="rect"/>
                    <a:ln w="88900">
                      <a:solidFill>
                        <a:srgbClr val="FFFFFF"/>
                      </a:solidFill>
                      <a:prstDash val="solid"/>
                    </a:ln>
                  </pic:spPr>
                </pic:pic>
              </a:graphicData>
            </a:graphic>
          </wp:inline>
        </w:drawing>
      </w:r>
      <w:r w:rsidDel="00000000" w:rsidR="00000000" w:rsidRPr="00000000">
        <w:rPr>
          <w:rtl w:val="0"/>
        </w:rPr>
      </w:r>
    </w:p>
    <w:p w:rsidR="00000000" w:rsidDel="00000000" w:rsidP="00000000" w:rsidRDefault="00000000" w:rsidRPr="00000000" w14:paraId="0000012B">
      <w:pPr>
        <w:spacing w:after="0" w:line="360" w:lineRule="auto"/>
        <w:jc w:val="center"/>
        <w:rPr>
          <w:sz w:val="18"/>
          <w:szCs w:val="18"/>
        </w:rPr>
      </w:pPr>
      <w:r w:rsidDel="00000000" w:rsidR="00000000" w:rsidRPr="00000000">
        <w:rPr>
          <w:color w:val="000000"/>
          <w:sz w:val="18"/>
          <w:szCs w:val="18"/>
          <w:rtl w:val="0"/>
        </w:rPr>
        <w:t xml:space="preserve">Tomado de: </w:t>
      </w:r>
      <w:hyperlink r:id="rId72">
        <w:r w:rsidDel="00000000" w:rsidR="00000000" w:rsidRPr="00000000">
          <w:rPr>
            <w:color w:val="0d2e46"/>
            <w:sz w:val="18"/>
            <w:szCs w:val="18"/>
            <w:highlight w:val="white"/>
            <w:u w:val="single"/>
            <w:rtl w:val="0"/>
          </w:rPr>
          <w:t xml:space="preserve">https://images.app.goo.gl/dDTKny8ejNhQ3dg8A</w:t>
        </w:r>
      </w:hyperlink>
      <w:r w:rsidDel="00000000" w:rsidR="00000000" w:rsidRPr="00000000">
        <w:rPr>
          <w:rtl w:val="0"/>
        </w:rPr>
      </w:r>
    </w:p>
    <w:p w:rsidR="00000000" w:rsidDel="00000000" w:rsidP="00000000" w:rsidRDefault="00000000" w:rsidRPr="00000000" w14:paraId="0000012C">
      <w:pPr>
        <w:spacing w:after="0" w:line="360" w:lineRule="auto"/>
        <w:jc w:val="both"/>
        <w:rPr>
          <w:b w:val="1"/>
        </w:rPr>
      </w:pPr>
      <w:r w:rsidDel="00000000" w:rsidR="00000000" w:rsidRPr="00000000">
        <w:rPr>
          <w:b w:val="1"/>
          <w:rtl w:val="0"/>
        </w:rPr>
        <w:t xml:space="preserve">ACTIVIDAD 7: APLICACIÓN DE LA GTC 185 EN EL AMBIENTE LABORAL</w:t>
      </w:r>
    </w:p>
    <w:p w:rsidR="00000000" w:rsidDel="00000000" w:rsidP="00000000" w:rsidRDefault="00000000" w:rsidRPr="00000000" w14:paraId="0000012D">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Descripción de la actividad: Familiarizarse con la aplicación práctica de la GTC 185 en situaciones laborales reales, a través de la redacción y gestión de documentos como cartas, memorandos, circulares, actas, informes, certificados y constancias.</w:t>
      </w:r>
    </w:p>
    <w:p w:rsidR="00000000" w:rsidDel="00000000" w:rsidP="00000000" w:rsidRDefault="00000000" w:rsidRPr="00000000" w14:paraId="0000012E">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 Implementación de Políticas de Teletrabajo</w:t>
      </w:r>
    </w:p>
    <w:p w:rsidR="00000000" w:rsidDel="00000000" w:rsidP="00000000" w:rsidRDefault="00000000" w:rsidRPr="00000000" w14:paraId="0000012F">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 Una empresa de servicios desea implementar políticas de teletrabajo en cumplimiento de la GTC 185 y las disposiciones de la normatividad. </w:t>
      </w:r>
    </w:p>
    <w:p w:rsidR="00000000" w:rsidDel="00000000" w:rsidP="00000000" w:rsidRDefault="00000000" w:rsidRPr="00000000" w14:paraId="00000130">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31">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1. Redactar una carta dirigida a todos los empleados informando sobre la implementación de políticas de teletrabajo y los requisitos para su cumplimiento.</w:t>
      </w:r>
    </w:p>
    <w:p w:rsidR="00000000" w:rsidDel="00000000" w:rsidP="00000000" w:rsidRDefault="00000000" w:rsidRPr="00000000" w14:paraId="00000132">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2. Elaborar un memorando dirigido a los jefes de departamento con instrucciones específicas sobre cómo supervisar el trabajo remoto y garantizar el cumplimiento de la normativa.</w:t>
      </w:r>
    </w:p>
    <w:p w:rsidR="00000000" w:rsidDel="00000000" w:rsidP="00000000" w:rsidRDefault="00000000" w:rsidRPr="00000000" w14:paraId="0000013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3. Crear una circular interna con recomendaciones para mantener la seguridad de la información y los datos confidenciales mientras se trabaja desde casa.</w:t>
      </w:r>
    </w:p>
    <w:p w:rsidR="00000000" w:rsidDel="00000000" w:rsidP="00000000" w:rsidRDefault="00000000" w:rsidRPr="00000000" w14:paraId="00000134">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4. Preparar un informe de seguimiento trimestral sobre el desempeño del teletrabajo y las medidas implementadas para mejorar su eficacia, conforme a la GTC 185.</w:t>
      </w:r>
    </w:p>
    <w:p w:rsidR="00000000" w:rsidDel="00000000" w:rsidP="00000000" w:rsidRDefault="00000000" w:rsidRPr="00000000" w14:paraId="00000135">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5. Emitir constancias de cumplimiento de las políticas de teletrabajo para cada empleado que haya seguido correctamente las directrices establecidas.</w:t>
      </w:r>
    </w:p>
    <w:p w:rsidR="00000000" w:rsidDel="00000000" w:rsidP="00000000" w:rsidRDefault="00000000" w:rsidRPr="00000000" w14:paraId="00000136">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37">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Ambiente requerido:  Salón de clase convencional preferiblemente con acceso a internet.</w:t>
      </w:r>
    </w:p>
    <w:p w:rsidR="00000000" w:rsidDel="00000000" w:rsidP="00000000" w:rsidRDefault="00000000" w:rsidRPr="00000000" w14:paraId="00000138">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videos, talleres, simulaciones, presentaciones</w:t>
      </w:r>
    </w:p>
    <w:p w:rsidR="00000000" w:rsidDel="00000000" w:rsidP="00000000" w:rsidRDefault="00000000" w:rsidRPr="00000000" w14:paraId="0000013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Materiales de formación: Computadores  con conexión a internet, televisores, tablero, marcadores, lápices, esferos</w:t>
      </w:r>
    </w:p>
    <w:p w:rsidR="00000000" w:rsidDel="00000000" w:rsidP="00000000" w:rsidRDefault="00000000" w:rsidRPr="00000000" w14:paraId="0000013A">
      <w:pPr>
        <w:tabs>
          <w:tab w:val="left" w:leader="none" w:pos="4320"/>
          <w:tab w:val="left" w:leader="none" w:pos="4485"/>
          <w:tab w:val="left" w:leader="none" w:pos="5445"/>
        </w:tabs>
        <w:spacing w:after="0" w:line="360" w:lineRule="auto"/>
        <w:ind w:left="360" w:firstLine="0"/>
        <w:rPr>
          <w:sz w:val="20"/>
          <w:szCs w:val="20"/>
        </w:rPr>
      </w:pPr>
      <w:r w:rsidDel="00000000" w:rsidR="00000000" w:rsidRPr="00000000">
        <w:rPr>
          <w:sz w:val="20"/>
          <w:szCs w:val="20"/>
          <w:rtl w:val="0"/>
        </w:rPr>
        <w:t xml:space="preserve">Material de apoyo: </w:t>
      </w:r>
      <w:hyperlink r:id="rId73">
        <w:r w:rsidDel="00000000" w:rsidR="00000000" w:rsidRPr="00000000">
          <w:rPr>
            <w:color w:val="0d2e46"/>
            <w:sz w:val="20"/>
            <w:szCs w:val="20"/>
            <w:u w:val="single"/>
            <w:rtl w:val="0"/>
          </w:rPr>
          <w:t xml:space="preserve">https://academia.centrodealtosestudiosinmobiliarios.com/wp-content/uploads/2021/12/Guia-tecnica-185.pdf</w:t>
        </w:r>
      </w:hyperlink>
      <w:r w:rsidDel="00000000" w:rsidR="00000000" w:rsidRPr="00000000">
        <w:rPr>
          <w:rtl w:val="0"/>
        </w:rPr>
      </w:r>
    </w:p>
    <w:p w:rsidR="00000000" w:rsidDel="00000000" w:rsidP="00000000" w:rsidRDefault="00000000" w:rsidRPr="00000000" w14:paraId="0000013B">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Duración: 12 horas</w:t>
      </w:r>
    </w:p>
    <w:p w:rsidR="00000000" w:rsidDel="00000000" w:rsidP="00000000" w:rsidRDefault="00000000" w:rsidRPr="00000000" w14:paraId="0000013C">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3D">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CULTURA ORGANIZACIONAL</w:t>
      </w:r>
    </w:p>
    <w:p w:rsidR="00000000" w:rsidDel="00000000" w:rsidP="00000000" w:rsidRDefault="00000000" w:rsidRPr="00000000" w14:paraId="0000013E">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drawing>
          <wp:inline distB="0" distT="0" distL="0" distR="0">
            <wp:extent cx="5419725" cy="4326255"/>
            <wp:effectExtent b="0" l="0" r="0" t="0"/>
            <wp:docPr id="1810738901" name="image19.png"/>
            <a:graphic>
              <a:graphicData uri="http://schemas.openxmlformats.org/drawingml/2006/picture">
                <pic:pic>
                  <pic:nvPicPr>
                    <pic:cNvPr id="0" name="image19.png"/>
                    <pic:cNvPicPr preferRelativeResize="0"/>
                  </pic:nvPicPr>
                  <pic:blipFill>
                    <a:blip r:embed="rId74"/>
                    <a:srcRect b="0" l="0" r="32326" t="0"/>
                    <a:stretch>
                      <a:fillRect/>
                    </a:stretch>
                  </pic:blipFill>
                  <pic:spPr>
                    <a:xfrm>
                      <a:off x="0" y="0"/>
                      <a:ext cx="5419725" cy="4326255"/>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tabs>
          <w:tab w:val="left" w:leader="none" w:pos="4320"/>
          <w:tab w:val="left" w:leader="none" w:pos="4485"/>
          <w:tab w:val="left" w:leader="none" w:pos="5445"/>
        </w:tabs>
        <w:spacing w:line="240" w:lineRule="auto"/>
        <w:jc w:val="both"/>
        <w:rPr>
          <w:b w:val="1"/>
          <w:highlight w:val="white"/>
        </w:rPr>
      </w:pPr>
      <w:r w:rsidDel="00000000" w:rsidR="00000000" w:rsidRPr="00000000">
        <w:rPr>
          <w:rtl w:val="0"/>
        </w:rPr>
      </w:r>
    </w:p>
    <w:p w:rsidR="00000000" w:rsidDel="00000000" w:rsidP="00000000" w:rsidRDefault="00000000" w:rsidRPr="00000000" w14:paraId="00000140">
      <w:pPr>
        <w:tabs>
          <w:tab w:val="left" w:leader="none" w:pos="4320"/>
          <w:tab w:val="left" w:leader="none" w:pos="4485"/>
          <w:tab w:val="left" w:leader="none" w:pos="5445"/>
        </w:tabs>
        <w:spacing w:line="240" w:lineRule="auto"/>
        <w:rPr>
          <w:color w:val="000000"/>
        </w:rPr>
      </w:pPr>
      <w:r w:rsidDel="00000000" w:rsidR="00000000" w:rsidRPr="00000000">
        <w:rPr>
          <w:b w:val="1"/>
          <w:highlight w:val="white"/>
          <w:rtl w:val="0"/>
        </w:rPr>
        <w:t xml:space="preserve">Observe, lea y comprenda la infografía: </w:t>
      </w:r>
      <w:hyperlink r:id="rId75">
        <w:r w:rsidDel="00000000" w:rsidR="00000000" w:rsidRPr="00000000">
          <w:rPr>
            <w:color w:val="0d2e46"/>
            <w:u w:val="single"/>
            <w:rtl w:val="0"/>
          </w:rPr>
          <w:t xml:space="preserve">https://view.genially.com/6507cb2d66a8e10011e0dddb/interactive-content-cultura-organizacional</w:t>
        </w:r>
      </w:hyperlink>
      <w:r w:rsidDel="00000000" w:rsidR="00000000" w:rsidRPr="00000000">
        <w:rPr>
          <w:rtl w:val="0"/>
        </w:rPr>
      </w:r>
    </w:p>
    <w:p w:rsidR="00000000" w:rsidDel="00000000" w:rsidP="00000000" w:rsidRDefault="00000000" w:rsidRPr="00000000" w14:paraId="00000141">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r>
    </w:p>
    <w:p w:rsidR="00000000" w:rsidDel="00000000" w:rsidP="00000000" w:rsidRDefault="00000000" w:rsidRPr="00000000" w14:paraId="00000142">
      <w:pPr>
        <w:tabs>
          <w:tab w:val="left" w:leader="none" w:pos="4320"/>
          <w:tab w:val="left" w:leader="none" w:pos="4485"/>
          <w:tab w:val="left" w:leader="none" w:pos="5445"/>
        </w:tabs>
        <w:spacing w:after="0" w:line="360" w:lineRule="auto"/>
        <w:ind w:left="360" w:firstLine="0"/>
        <w:jc w:val="both"/>
        <w:rPr>
          <w:b w:val="1"/>
        </w:rPr>
      </w:pPr>
      <w:r w:rsidDel="00000000" w:rsidR="00000000" w:rsidRPr="00000000">
        <w:rPr>
          <w:b w:val="1"/>
          <w:rtl w:val="0"/>
        </w:rPr>
        <w:t xml:space="preserve">ACTIVIDAD 8: CARACTERIZANDO LA EMPRESA</w:t>
      </w:r>
    </w:p>
    <w:p w:rsidR="00000000" w:rsidDel="00000000" w:rsidP="00000000" w:rsidRDefault="00000000" w:rsidRPr="00000000" w14:paraId="0000014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 Caracterización de la Empresa: A continuación, deberá en su equipo de trabajo realizar el primer entregable de su proyecto formativo, es fundamental identificar los principales aspectos de su unidad productiva y fortalecer los conocimientos adquiridos a través de las competencias y resultados de aprendizaje desarrollados, para la realización de esta actividad lo primero que debe hacer es encontrar la pareja correcta para identificar el tipo de empresa que deberá caracterizar, para ello debe ingresar al siguiente enlace: </w:t>
      </w:r>
      <w:hyperlink r:id="rId76">
        <w:r w:rsidDel="00000000" w:rsidR="00000000" w:rsidRPr="00000000">
          <w:rPr>
            <w:color w:val="0d2e46"/>
            <w:u w:val="single"/>
            <w:rtl w:val="0"/>
          </w:rPr>
          <w:t xml:space="preserve">https://interacty.me/projects/b07c3ac731e4ddbb</w:t>
        </w:r>
      </w:hyperlink>
      <w:r w:rsidDel="00000000" w:rsidR="00000000" w:rsidRPr="00000000">
        <w:rPr>
          <w:rtl w:val="0"/>
        </w:rPr>
      </w:r>
    </w:p>
    <w:p w:rsidR="00000000" w:rsidDel="00000000" w:rsidP="00000000" w:rsidRDefault="00000000" w:rsidRPr="00000000" w14:paraId="00000144">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  </w:t>
      </w:r>
    </w:p>
    <w:p w:rsidR="00000000" w:rsidDel="00000000" w:rsidP="00000000" w:rsidRDefault="00000000" w:rsidRPr="00000000" w14:paraId="00000145">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1.Investigue y analice la empresa asignada para esta actividad. Esto debe incluir su historia, misión, visión, valores, productos o servicios ofrecidos, tamaño, mercado objetivo, competidores, entre otros aspectos relevantes.</w:t>
      </w:r>
    </w:p>
    <w:p w:rsidR="00000000" w:rsidDel="00000000" w:rsidP="00000000" w:rsidRDefault="00000000" w:rsidRPr="00000000" w14:paraId="00000146">
      <w:pPr>
        <w:spacing w:after="0" w:line="360" w:lineRule="auto"/>
        <w:ind w:left="284" w:firstLine="0"/>
        <w:jc w:val="both"/>
        <w:rPr/>
      </w:pPr>
      <w:sdt>
        <w:sdtPr>
          <w:id w:val="48823194"/>
          <w:tag w:val="goog_rdk_17"/>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Realice un análisis DAFO (Debilidades, Amenazas, Fortalezas y Oportunidades) de la empresa para comprender su situación actual y sus posibles áreas de mejora.</w:t>
      </w:r>
    </w:p>
    <w:p w:rsidR="00000000" w:rsidDel="00000000" w:rsidP="00000000" w:rsidRDefault="00000000" w:rsidRPr="00000000" w14:paraId="00000147">
      <w:pPr>
        <w:spacing w:after="0" w:line="360" w:lineRule="auto"/>
        <w:ind w:left="284" w:firstLine="0"/>
        <w:jc w:val="both"/>
        <w:rPr/>
      </w:pPr>
      <w:r w:rsidDel="00000000" w:rsidR="00000000" w:rsidRPr="00000000">
        <w:rPr>
          <w:rtl w:val="0"/>
        </w:rPr>
      </w:r>
    </w:p>
    <w:p w:rsidR="00000000" w:rsidDel="00000000" w:rsidP="00000000" w:rsidRDefault="00000000" w:rsidRPr="00000000" w14:paraId="00000148">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2. Diseño de la Estructura Organizacional:</w:t>
      </w:r>
    </w:p>
    <w:p w:rsidR="00000000" w:rsidDel="00000000" w:rsidP="00000000" w:rsidRDefault="00000000" w:rsidRPr="00000000" w14:paraId="00000149">
      <w:pPr>
        <w:spacing w:after="0" w:line="360" w:lineRule="auto"/>
        <w:ind w:left="284" w:firstLine="0"/>
        <w:jc w:val="both"/>
        <w:rPr/>
      </w:pPr>
      <w:sdt>
        <w:sdtPr>
          <w:id w:val="-1774792115"/>
          <w:tag w:val="goog_rdk_18"/>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Basándose en la caracterización de la empresa, proponga un diseño de estructura organizacional que sea coherente con su estrategia, objetivos y necesidades específicas.</w:t>
      </w:r>
    </w:p>
    <w:p w:rsidR="00000000" w:rsidDel="00000000" w:rsidP="00000000" w:rsidRDefault="00000000" w:rsidRPr="00000000" w14:paraId="0000014A">
      <w:pPr>
        <w:spacing w:after="0" w:line="360" w:lineRule="auto"/>
        <w:ind w:left="284" w:firstLine="0"/>
        <w:jc w:val="both"/>
        <w:rPr/>
      </w:pPr>
      <w:sdt>
        <w:sdtPr>
          <w:id w:val="3704332"/>
          <w:tag w:val="goog_rdk_19"/>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Defina los diferentes niveles jerárquicos, departamentos, funciones y relaciones de autoridad dentro de la estructura cree el organigrama.</w:t>
      </w:r>
    </w:p>
    <w:p w:rsidR="00000000" w:rsidDel="00000000" w:rsidP="00000000" w:rsidRDefault="00000000" w:rsidRPr="00000000" w14:paraId="0000014B">
      <w:pPr>
        <w:spacing w:after="0" w:line="360" w:lineRule="auto"/>
        <w:ind w:left="284" w:firstLine="0"/>
        <w:jc w:val="both"/>
        <w:rPr/>
      </w:pPr>
      <w:sdt>
        <w:sdtPr>
          <w:id w:val="407541477"/>
          <w:tag w:val="goog_rdk_2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Justifique su propuesta de estructura organizacional, explicando cómo contribuirá al logro de los objetivos de la empresa y cómo facilitará la coordinación y la toma de decisiones.</w:t>
      </w:r>
    </w:p>
    <w:p w:rsidR="00000000" w:rsidDel="00000000" w:rsidP="00000000" w:rsidRDefault="00000000" w:rsidRPr="00000000" w14:paraId="0000014C">
      <w:pPr>
        <w:spacing w:after="0" w:line="360" w:lineRule="auto"/>
        <w:ind w:left="284" w:firstLine="0"/>
        <w:jc w:val="both"/>
        <w:rPr/>
      </w:pPr>
      <w:r w:rsidDel="00000000" w:rsidR="00000000" w:rsidRPr="00000000">
        <w:rPr>
          <w:rtl w:val="0"/>
        </w:rPr>
      </w:r>
    </w:p>
    <w:p w:rsidR="00000000" w:rsidDel="00000000" w:rsidP="00000000" w:rsidRDefault="00000000" w:rsidRPr="00000000" w14:paraId="0000014D">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3. Desarrollo de la Cultura Organizacional:</w:t>
      </w:r>
    </w:p>
    <w:p w:rsidR="00000000" w:rsidDel="00000000" w:rsidP="00000000" w:rsidRDefault="00000000" w:rsidRPr="00000000" w14:paraId="0000014E">
      <w:pPr>
        <w:spacing w:after="0" w:line="360" w:lineRule="auto"/>
        <w:ind w:left="227" w:firstLine="0"/>
        <w:jc w:val="both"/>
        <w:rPr/>
      </w:pPr>
      <w:sdt>
        <w:sdtPr>
          <w:id w:val="1201104589"/>
          <w:tag w:val="goog_rdk_2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Utilizando la información obtenida en la caracterización de la empresa, identifique los valores, normas y creencias predominantes en su cultura organizacional actual.</w:t>
      </w:r>
    </w:p>
    <w:p w:rsidR="00000000" w:rsidDel="00000000" w:rsidP="00000000" w:rsidRDefault="00000000" w:rsidRPr="00000000" w14:paraId="0000014F">
      <w:pPr>
        <w:spacing w:after="0" w:line="360" w:lineRule="auto"/>
        <w:ind w:left="284" w:firstLine="0"/>
        <w:jc w:val="both"/>
        <w:rPr/>
      </w:pPr>
      <w:sdt>
        <w:sdtPr>
          <w:id w:val="2145470209"/>
          <w:tag w:val="goog_rdk_22"/>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Proponga una cultura organizacional ideal que refleje los valores y principios fundamentales de la empresa y que promueva el compromiso, la innovación y el éxito a largo plazo.</w:t>
      </w:r>
    </w:p>
    <w:p w:rsidR="00000000" w:rsidDel="00000000" w:rsidP="00000000" w:rsidRDefault="00000000" w:rsidRPr="00000000" w14:paraId="00000150">
      <w:pPr>
        <w:spacing w:after="0" w:line="360" w:lineRule="auto"/>
        <w:ind w:left="284" w:firstLine="0"/>
        <w:jc w:val="both"/>
        <w:rPr/>
      </w:pPr>
      <w:sdt>
        <w:sdtPr>
          <w:id w:val="338426848"/>
          <w:tag w:val="goog_rdk_23"/>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Sugiera estrategias y acciones concretas para fomentar la adopción de la nueva cultura organizacional entre los empleados y líderes de la empresa.</w:t>
      </w:r>
    </w:p>
    <w:p w:rsidR="00000000" w:rsidDel="00000000" w:rsidP="00000000" w:rsidRDefault="00000000" w:rsidRPr="00000000" w14:paraId="00000151">
      <w:pPr>
        <w:spacing w:after="0" w:line="360" w:lineRule="auto"/>
        <w:ind w:left="284" w:firstLine="0"/>
        <w:jc w:val="both"/>
        <w:rPr/>
      </w:pPr>
      <w:r w:rsidDel="00000000" w:rsidR="00000000" w:rsidRPr="00000000">
        <w:rPr>
          <w:rtl w:val="0"/>
        </w:rPr>
        <w:t xml:space="preserve">4. Presentación de Resultados:</w:t>
      </w:r>
    </w:p>
    <w:p w:rsidR="00000000" w:rsidDel="00000000" w:rsidP="00000000" w:rsidRDefault="00000000" w:rsidRPr="00000000" w14:paraId="00000152">
      <w:pPr>
        <w:spacing w:after="0" w:line="360" w:lineRule="auto"/>
        <w:ind w:left="284" w:firstLine="0"/>
        <w:jc w:val="both"/>
        <w:rPr/>
      </w:pPr>
      <w:sdt>
        <w:sdtPr>
          <w:id w:val="-6996937"/>
          <w:tag w:val="goog_rdk_24"/>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Prepare un informe detallado que incluya el análisis realizado, el diseño de la estructura organizacional, la propuesta de cultura organizacional y las recomendaciones para su implementación.</w:t>
      </w:r>
    </w:p>
    <w:p w:rsidR="00000000" w:rsidDel="00000000" w:rsidP="00000000" w:rsidRDefault="00000000" w:rsidRPr="00000000" w14:paraId="00000153">
      <w:pPr>
        <w:spacing w:after="0" w:line="360" w:lineRule="auto"/>
        <w:ind w:left="284" w:firstLine="0"/>
        <w:jc w:val="both"/>
        <w:rPr/>
      </w:pPr>
      <w:sdt>
        <w:sdtPr>
          <w:id w:val="221503042"/>
          <w:tag w:val="goog_rdk_2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ab/>
        <w:t xml:space="preserve">Presente sus resultados de manera clara y persuasiva, utilizando gráficos, diagramas o cualquier otro recurso visual que ayude a comunicar sus ideas de forma efectiva.</w:t>
      </w:r>
    </w:p>
    <w:p w:rsidR="00000000" w:rsidDel="00000000" w:rsidP="00000000" w:rsidRDefault="00000000" w:rsidRPr="00000000" w14:paraId="00000154">
      <w:pPr>
        <w:spacing w:after="0" w:line="360" w:lineRule="auto"/>
        <w:ind w:left="284" w:firstLine="0"/>
        <w:jc w:val="both"/>
        <w:rPr/>
      </w:pPr>
      <w:r w:rsidDel="00000000" w:rsidR="00000000" w:rsidRPr="00000000">
        <w:rPr>
          <w:rtl w:val="0"/>
        </w:rPr>
      </w:r>
    </w:p>
    <w:p w:rsidR="00000000" w:rsidDel="00000000" w:rsidP="00000000" w:rsidRDefault="00000000" w:rsidRPr="00000000" w14:paraId="00000155">
      <w:pPr>
        <w:spacing w:after="0" w:line="360" w:lineRule="auto"/>
        <w:ind w:left="284" w:firstLine="0"/>
        <w:jc w:val="both"/>
        <w:rPr>
          <w:b w:val="1"/>
          <w:i w:val="1"/>
          <w:color w:val="00b050"/>
        </w:rPr>
      </w:pPr>
      <w:r w:rsidDel="00000000" w:rsidR="00000000" w:rsidRPr="00000000">
        <w:rPr>
          <w:b w:val="1"/>
          <w:i w:val="1"/>
          <w:color w:val="00b050"/>
          <w:rtl w:val="0"/>
        </w:rPr>
        <w:t xml:space="preserve">¡Recuerda ser creativo y pensar críticamente para encontrar soluciones innovadoras que impulsen el éxito de la empresa!</w:t>
      </w:r>
    </w:p>
    <w:p w:rsidR="00000000" w:rsidDel="00000000" w:rsidP="00000000" w:rsidRDefault="00000000" w:rsidRPr="00000000" w14:paraId="00000156">
      <w:pPr>
        <w:spacing w:after="0" w:line="360" w:lineRule="auto"/>
        <w:ind w:left="284" w:firstLine="0"/>
        <w:jc w:val="both"/>
        <w:rPr>
          <w:b w:val="1"/>
          <w:i w:val="1"/>
          <w:color w:val="92d050"/>
        </w:rPr>
      </w:pPr>
      <w:r w:rsidDel="00000000" w:rsidR="00000000" w:rsidRPr="00000000">
        <w:rPr>
          <w:rtl w:val="0"/>
        </w:rPr>
      </w:r>
    </w:p>
    <w:p w:rsidR="00000000" w:rsidDel="00000000" w:rsidP="00000000" w:rsidRDefault="00000000" w:rsidRPr="00000000" w14:paraId="00000157">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Ambiente requerido:  Salón de clase convencional preferiblemente con acceso a internet.</w:t>
      </w:r>
    </w:p>
    <w:p w:rsidR="00000000" w:rsidDel="00000000" w:rsidP="00000000" w:rsidRDefault="00000000" w:rsidRPr="00000000" w14:paraId="00000158">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Estrategias o técnicas didácticas activas:  videos, talleres, simulaciones, presentaciones, actividades interactivas</w:t>
      </w:r>
    </w:p>
    <w:p w:rsidR="00000000" w:rsidDel="00000000" w:rsidP="00000000" w:rsidRDefault="00000000" w:rsidRPr="00000000" w14:paraId="00000159">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Materiales de formación: Computadores  con conexión a internet, televisores, tablero, marcadores, lápices, esferos</w:t>
      </w:r>
    </w:p>
    <w:p w:rsidR="00000000" w:rsidDel="00000000" w:rsidP="00000000" w:rsidRDefault="00000000" w:rsidRPr="00000000" w14:paraId="0000015A">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Material de apoyo: </w:t>
      </w:r>
    </w:p>
    <w:p w:rsidR="00000000" w:rsidDel="00000000" w:rsidP="00000000" w:rsidRDefault="00000000" w:rsidRPr="00000000" w14:paraId="0000015B">
      <w:pPr>
        <w:tabs>
          <w:tab w:val="left" w:leader="none" w:pos="4320"/>
          <w:tab w:val="left" w:leader="none" w:pos="4485"/>
          <w:tab w:val="left" w:leader="none" w:pos="5445"/>
        </w:tabs>
        <w:spacing w:after="0" w:line="360" w:lineRule="auto"/>
        <w:ind w:left="360" w:firstLine="0"/>
        <w:jc w:val="both"/>
        <w:rPr/>
      </w:pPr>
      <w:hyperlink r:id="rId77">
        <w:r w:rsidDel="00000000" w:rsidR="00000000" w:rsidRPr="00000000">
          <w:rPr>
            <w:color w:val="0d2e46"/>
            <w:u w:val="single"/>
            <w:rtl w:val="0"/>
          </w:rPr>
          <w:t xml:space="preserve">https://academia.centrodealtosestudiosinmobiliarios.com/wp-content/uploads/2021/12/Guia-tecnica-185.pdf</w:t>
        </w:r>
      </w:hyperlink>
      <w:r w:rsidDel="00000000" w:rsidR="00000000" w:rsidRPr="00000000">
        <w:rPr>
          <w:rtl w:val="0"/>
        </w:rPr>
      </w:r>
    </w:p>
    <w:p w:rsidR="00000000" w:rsidDel="00000000" w:rsidP="00000000" w:rsidRDefault="00000000" w:rsidRPr="00000000" w14:paraId="0000015C">
      <w:pPr>
        <w:ind w:left="357" w:firstLine="0"/>
        <w:rPr/>
      </w:pPr>
      <w:hyperlink r:id="rId78">
        <w:r w:rsidDel="00000000" w:rsidR="00000000" w:rsidRPr="00000000">
          <w:rPr>
            <w:color w:val="0d2e46"/>
            <w:u w:val="single"/>
            <w:rtl w:val="0"/>
          </w:rPr>
          <w:t xml:space="preserve">https://view.genially.com/6507cb2d66a8e10011e0dddb/interactive-content-cultura-organizacional</w:t>
        </w:r>
      </w:hyperlink>
      <w:r w:rsidDel="00000000" w:rsidR="00000000" w:rsidRPr="00000000">
        <w:rPr>
          <w:rtl w:val="0"/>
        </w:rPr>
      </w:r>
    </w:p>
    <w:p w:rsidR="00000000" w:rsidDel="00000000" w:rsidP="00000000" w:rsidRDefault="00000000" w:rsidRPr="00000000" w14:paraId="0000015D">
      <w:pPr>
        <w:ind w:left="357" w:firstLine="0"/>
        <w:rPr/>
      </w:pPr>
      <w:hyperlink r:id="rId79">
        <w:r w:rsidDel="00000000" w:rsidR="00000000" w:rsidRPr="00000000">
          <w:rPr>
            <w:color w:val="0d2e46"/>
            <w:u w:val="single"/>
            <w:rtl w:val="0"/>
          </w:rPr>
          <w:t xml:space="preserve">https://interacty.me/projects/b07c3ac731e4ddbb</w:t>
        </w:r>
      </w:hyperlink>
      <w:r w:rsidDel="00000000" w:rsidR="00000000" w:rsidRPr="00000000">
        <w:rPr>
          <w:rtl w:val="0"/>
        </w:rPr>
      </w:r>
    </w:p>
    <w:p w:rsidR="00000000" w:rsidDel="00000000" w:rsidP="00000000" w:rsidRDefault="00000000" w:rsidRPr="00000000" w14:paraId="0000015E">
      <w:pPr>
        <w:ind w:left="357" w:firstLine="0"/>
        <w:rPr/>
      </w:pPr>
      <w:hyperlink r:id="rId80">
        <w:r w:rsidDel="00000000" w:rsidR="00000000" w:rsidRPr="00000000">
          <w:rPr>
            <w:color w:val="0d2e46"/>
            <w:u w:val="single"/>
            <w:rtl w:val="0"/>
          </w:rPr>
          <w:t xml:space="preserve">https://blog.hubspot.es/sales/como-hacer-analisis-dafo</w:t>
        </w:r>
      </w:hyperlink>
      <w:r w:rsidDel="00000000" w:rsidR="00000000" w:rsidRPr="00000000">
        <w:rPr>
          <w:rtl w:val="0"/>
        </w:rPr>
      </w:r>
    </w:p>
    <w:p w:rsidR="00000000" w:rsidDel="00000000" w:rsidP="00000000" w:rsidRDefault="00000000" w:rsidRPr="00000000" w14:paraId="0000015F">
      <w:pPr>
        <w:ind w:left="357" w:firstLine="0"/>
        <w:rPr/>
      </w:pPr>
      <w:hyperlink r:id="rId81">
        <w:r w:rsidDel="00000000" w:rsidR="00000000" w:rsidRPr="00000000">
          <w:rPr>
            <w:color w:val="0d2e46"/>
            <w:u w:val="single"/>
            <w:rtl w:val="0"/>
          </w:rPr>
          <w:t xml:space="preserve">https://www.questionpro.com/blog/es/estructura-organizacional/</w:t>
        </w:r>
      </w:hyperlink>
      <w:r w:rsidDel="00000000" w:rsidR="00000000" w:rsidRPr="00000000">
        <w:rPr>
          <w:rtl w:val="0"/>
        </w:rPr>
      </w:r>
    </w:p>
    <w:p w:rsidR="00000000" w:rsidDel="00000000" w:rsidP="00000000" w:rsidRDefault="00000000" w:rsidRPr="00000000" w14:paraId="00000160">
      <w:pPr>
        <w:ind w:left="357" w:firstLine="0"/>
        <w:rPr/>
      </w:pPr>
      <w:hyperlink r:id="rId82">
        <w:r w:rsidDel="00000000" w:rsidR="00000000" w:rsidRPr="00000000">
          <w:rPr>
            <w:color w:val="0d2e46"/>
            <w:u w:val="single"/>
            <w:rtl w:val="0"/>
          </w:rPr>
          <w:t xml:space="preserve">https://blog.hubspot.es/marketing/cultura-organizacional</w:t>
        </w:r>
      </w:hyperlink>
      <w:r w:rsidDel="00000000" w:rsidR="00000000" w:rsidRPr="00000000">
        <w:rPr>
          <w:rtl w:val="0"/>
        </w:rPr>
      </w:r>
    </w:p>
    <w:p w:rsidR="00000000" w:rsidDel="00000000" w:rsidP="00000000" w:rsidRDefault="00000000" w:rsidRPr="00000000" w14:paraId="00000161">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Evidencias de aprendizaje:</w:t>
      </w:r>
    </w:p>
    <w:p w:rsidR="00000000" w:rsidDel="00000000" w:rsidP="00000000" w:rsidRDefault="00000000" w:rsidRPr="00000000" w14:paraId="00000162">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Actividad 1: elaboración de documentos aplicando la GTC 185</w:t>
      </w:r>
    </w:p>
    <w:p w:rsidR="00000000" w:rsidDel="00000000" w:rsidP="00000000" w:rsidRDefault="00000000" w:rsidRPr="00000000" w14:paraId="00000163">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Actividad 2: informe y sustentación según instrucciones de la caracterización de empresa</w:t>
      </w:r>
    </w:p>
    <w:p w:rsidR="00000000" w:rsidDel="00000000" w:rsidP="00000000" w:rsidRDefault="00000000" w:rsidRPr="00000000" w14:paraId="00000164">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Instrumentos de evaluación: cuestionarios, listas de chequeo, listas de verificación</w:t>
      </w:r>
    </w:p>
    <w:p w:rsidR="00000000" w:rsidDel="00000000" w:rsidP="00000000" w:rsidRDefault="00000000" w:rsidRPr="00000000" w14:paraId="00000165">
      <w:pPr>
        <w:tabs>
          <w:tab w:val="left" w:leader="none" w:pos="4320"/>
          <w:tab w:val="left" w:leader="none" w:pos="4485"/>
          <w:tab w:val="left" w:leader="none" w:pos="5445"/>
        </w:tabs>
        <w:spacing w:after="0" w:line="360" w:lineRule="auto"/>
        <w:ind w:left="360" w:firstLine="0"/>
        <w:jc w:val="both"/>
        <w:rPr/>
      </w:pPr>
      <w:r w:rsidDel="00000000" w:rsidR="00000000" w:rsidRPr="00000000">
        <w:rPr>
          <w:rtl w:val="0"/>
        </w:rPr>
        <w:t xml:space="preserve">Duración de la actividad:  19 horas.</w:t>
      </w:r>
    </w:p>
    <w:p w:rsidR="00000000" w:rsidDel="00000000" w:rsidP="00000000" w:rsidRDefault="00000000" w:rsidRPr="00000000" w14:paraId="00000166">
      <w:pPr>
        <w:spacing w:after="0" w:line="240" w:lineRule="auto"/>
        <w:rPr>
          <w:color w:val="000000"/>
          <w:sz w:val="24"/>
          <w:szCs w:val="24"/>
        </w:rPr>
      </w:pPr>
      <w:r w:rsidDel="00000000" w:rsidR="00000000" w:rsidRPr="00000000">
        <w:rPr>
          <w:rtl w:val="0"/>
        </w:rPr>
      </w:r>
    </w:p>
    <w:p w:rsidR="00000000" w:rsidDel="00000000" w:rsidP="00000000" w:rsidRDefault="00000000" w:rsidRPr="00000000" w14:paraId="00000167">
      <w:pPr>
        <w:spacing w:after="0" w:line="360" w:lineRule="auto"/>
        <w:jc w:val="both"/>
        <w:rPr>
          <w:b w:val="1"/>
          <w:sz w:val="24"/>
          <w:szCs w:val="24"/>
        </w:rPr>
      </w:pPr>
      <w:r w:rsidDel="00000000" w:rsidR="00000000" w:rsidRPr="00000000">
        <w:rPr>
          <w:b w:val="1"/>
          <w:color w:val="000000"/>
          <w:sz w:val="24"/>
          <w:szCs w:val="24"/>
          <w:rtl w:val="0"/>
        </w:rPr>
        <w:t xml:space="preserve">4. </w:t>
      </w:r>
      <w:r w:rsidDel="00000000" w:rsidR="00000000" w:rsidRPr="00000000">
        <w:rPr>
          <w:b w:val="1"/>
          <w:sz w:val="24"/>
          <w:szCs w:val="24"/>
          <w:rtl w:val="0"/>
        </w:rPr>
        <w:t xml:space="preserve">PLANTEAMIENTO DE EVIDENCIAS DE APRENDIZAJE PARA LA EVALUACIÓN EN EL PROCESO FORMATIVO.  </w:t>
      </w:r>
    </w:p>
    <w:tbl>
      <w:tblPr>
        <w:tblStyle w:val="Table1"/>
        <w:tblW w:w="962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87"/>
        <w:gridCol w:w="1665"/>
        <w:gridCol w:w="1445"/>
        <w:gridCol w:w="1411"/>
        <w:gridCol w:w="1470"/>
        <w:gridCol w:w="2451"/>
        <w:tblGridChange w:id="0">
          <w:tblGrid>
            <w:gridCol w:w="1187"/>
            <w:gridCol w:w="1665"/>
            <w:gridCol w:w="1445"/>
            <w:gridCol w:w="1411"/>
            <w:gridCol w:w="1470"/>
            <w:gridCol w:w="2451"/>
          </w:tblGrid>
        </w:tblGridChange>
      </w:tblGrid>
      <w:tr>
        <w:trPr>
          <w:cantSplit w:val="0"/>
          <w:trHeight w:val="464" w:hRule="atLeast"/>
          <w:tblHeader w:val="0"/>
        </w:trPr>
        <w:tc>
          <w:tcPr>
            <w:shd w:fill="262626" w:val="clear"/>
            <w:vAlign w:val="center"/>
          </w:tcPr>
          <w:p w:rsidR="00000000" w:rsidDel="00000000" w:rsidP="00000000" w:rsidRDefault="00000000" w:rsidRPr="00000000" w14:paraId="00000168">
            <w:pPr>
              <w:spacing w:line="240" w:lineRule="auto"/>
              <w:jc w:val="center"/>
              <w:rPr>
                <w:b w:val="1"/>
                <w:color w:val="ffffff"/>
                <w:sz w:val="24"/>
                <w:szCs w:val="24"/>
              </w:rPr>
            </w:pPr>
            <w:r w:rsidDel="00000000" w:rsidR="00000000" w:rsidRPr="00000000">
              <w:rPr>
                <w:b w:val="1"/>
                <w:color w:val="ffffff"/>
                <w:sz w:val="24"/>
                <w:szCs w:val="24"/>
                <w:rtl w:val="0"/>
              </w:rPr>
              <w:t xml:space="preserve">Fase del proyecto formativo</w:t>
            </w:r>
          </w:p>
        </w:tc>
        <w:tc>
          <w:tcPr>
            <w:shd w:fill="262626" w:val="clear"/>
            <w:vAlign w:val="center"/>
          </w:tcPr>
          <w:p w:rsidR="00000000" w:rsidDel="00000000" w:rsidP="00000000" w:rsidRDefault="00000000" w:rsidRPr="00000000" w14:paraId="00000169">
            <w:pPr>
              <w:spacing w:line="240" w:lineRule="auto"/>
              <w:jc w:val="center"/>
              <w:rPr>
                <w:b w:val="1"/>
                <w:color w:val="ffffff"/>
                <w:sz w:val="24"/>
                <w:szCs w:val="24"/>
              </w:rPr>
            </w:pPr>
            <w:r w:rsidDel="00000000" w:rsidR="00000000" w:rsidRPr="00000000">
              <w:rPr>
                <w:b w:val="1"/>
                <w:color w:val="ffffff"/>
                <w:sz w:val="24"/>
                <w:szCs w:val="24"/>
                <w:rtl w:val="0"/>
              </w:rPr>
              <w:t xml:space="preserve">Actividad del proyecto formativo</w:t>
            </w:r>
          </w:p>
        </w:tc>
        <w:tc>
          <w:tcPr>
            <w:shd w:fill="262626" w:val="clear"/>
            <w:vAlign w:val="center"/>
          </w:tcPr>
          <w:p w:rsidR="00000000" w:rsidDel="00000000" w:rsidP="00000000" w:rsidRDefault="00000000" w:rsidRPr="00000000" w14:paraId="0000016A">
            <w:pPr>
              <w:spacing w:line="240" w:lineRule="auto"/>
              <w:jc w:val="center"/>
              <w:rPr>
                <w:b w:val="1"/>
                <w:color w:val="ffffff"/>
                <w:sz w:val="24"/>
                <w:szCs w:val="24"/>
              </w:rPr>
            </w:pPr>
            <w:r w:rsidDel="00000000" w:rsidR="00000000" w:rsidRPr="00000000">
              <w:rPr>
                <w:b w:val="1"/>
                <w:color w:val="ffffff"/>
                <w:sz w:val="24"/>
                <w:szCs w:val="24"/>
                <w:rtl w:val="0"/>
              </w:rPr>
              <w:t xml:space="preserve">Actividad de Aprendizaje</w:t>
            </w:r>
          </w:p>
        </w:tc>
        <w:tc>
          <w:tcPr>
            <w:shd w:fill="262626" w:val="clear"/>
            <w:vAlign w:val="center"/>
          </w:tcPr>
          <w:p w:rsidR="00000000" w:rsidDel="00000000" w:rsidP="00000000" w:rsidRDefault="00000000" w:rsidRPr="00000000" w14:paraId="0000016B">
            <w:pPr>
              <w:spacing w:line="240" w:lineRule="auto"/>
              <w:jc w:val="center"/>
              <w:rPr>
                <w:b w:val="1"/>
                <w:color w:val="ffffff"/>
                <w:sz w:val="24"/>
                <w:szCs w:val="24"/>
              </w:rPr>
            </w:pPr>
            <w:r w:rsidDel="00000000" w:rsidR="00000000" w:rsidRPr="00000000">
              <w:rPr>
                <w:b w:val="1"/>
                <w:color w:val="ffffff"/>
                <w:sz w:val="24"/>
                <w:szCs w:val="24"/>
                <w:rtl w:val="0"/>
              </w:rPr>
              <w:t xml:space="preserve">Evidencias de Aprendizaje</w:t>
            </w:r>
          </w:p>
        </w:tc>
        <w:tc>
          <w:tcPr>
            <w:shd w:fill="262626" w:val="clear"/>
            <w:vAlign w:val="center"/>
          </w:tcPr>
          <w:p w:rsidR="00000000" w:rsidDel="00000000" w:rsidP="00000000" w:rsidRDefault="00000000" w:rsidRPr="00000000" w14:paraId="0000016C">
            <w:pPr>
              <w:spacing w:line="240" w:lineRule="auto"/>
              <w:jc w:val="center"/>
              <w:rPr>
                <w:b w:val="1"/>
                <w:color w:val="ffffff"/>
                <w:sz w:val="24"/>
                <w:szCs w:val="24"/>
              </w:rPr>
            </w:pPr>
            <w:r w:rsidDel="00000000" w:rsidR="00000000" w:rsidRPr="00000000">
              <w:rPr>
                <w:b w:val="1"/>
                <w:color w:val="ffffff"/>
                <w:sz w:val="24"/>
                <w:szCs w:val="24"/>
                <w:rtl w:val="0"/>
              </w:rPr>
              <w:t xml:space="preserve">Criterios de Evaluación</w:t>
            </w:r>
          </w:p>
        </w:tc>
        <w:tc>
          <w:tcPr>
            <w:shd w:fill="262626" w:val="clear"/>
            <w:vAlign w:val="center"/>
          </w:tcPr>
          <w:p w:rsidR="00000000" w:rsidDel="00000000" w:rsidP="00000000" w:rsidRDefault="00000000" w:rsidRPr="00000000" w14:paraId="0000016D">
            <w:pPr>
              <w:spacing w:line="240" w:lineRule="auto"/>
              <w:jc w:val="center"/>
              <w:rPr>
                <w:b w:val="1"/>
                <w:color w:val="ffffff"/>
                <w:sz w:val="24"/>
                <w:szCs w:val="24"/>
              </w:rPr>
            </w:pPr>
            <w:r w:rsidDel="00000000" w:rsidR="00000000" w:rsidRPr="00000000">
              <w:rPr>
                <w:b w:val="1"/>
                <w:color w:val="ffffff"/>
                <w:sz w:val="24"/>
                <w:szCs w:val="24"/>
                <w:rtl w:val="0"/>
              </w:rPr>
              <w:t xml:space="preserve">Técnicas e Instrumentos de Evaluación</w:t>
            </w:r>
          </w:p>
        </w:tc>
      </w:tr>
      <w:tr>
        <w:trPr>
          <w:cantSplit w:val="0"/>
          <w:trHeight w:val="795" w:hRule="atLeast"/>
          <w:tblHeader w:val="0"/>
        </w:trPr>
        <w:tc>
          <w:tcPr/>
          <w:p w:rsidR="00000000" w:rsidDel="00000000" w:rsidP="00000000" w:rsidRDefault="00000000" w:rsidRPr="00000000" w14:paraId="0000016E">
            <w:pPr>
              <w:spacing w:line="240" w:lineRule="auto"/>
              <w:rPr>
                <w:b w:val="1"/>
                <w:sz w:val="24"/>
                <w:szCs w:val="24"/>
              </w:rPr>
            </w:pPr>
            <w:r w:rsidDel="00000000" w:rsidR="00000000" w:rsidRPr="00000000">
              <w:rPr>
                <w:b w:val="1"/>
                <w:sz w:val="24"/>
                <w:szCs w:val="24"/>
                <w:rtl w:val="0"/>
              </w:rPr>
              <w:t xml:space="preserve">Análisis</w:t>
            </w:r>
          </w:p>
        </w:tc>
        <w:tc>
          <w:tcPr/>
          <w:p w:rsidR="00000000" w:rsidDel="00000000" w:rsidP="00000000" w:rsidRDefault="00000000" w:rsidRPr="00000000" w14:paraId="0000016F">
            <w:pPr>
              <w:spacing w:line="240" w:lineRule="auto"/>
              <w:rPr>
                <w:b w:val="1"/>
                <w:sz w:val="24"/>
                <w:szCs w:val="24"/>
              </w:rPr>
            </w:pPr>
            <w:r w:rsidDel="00000000" w:rsidR="00000000" w:rsidRPr="00000000">
              <w:rPr>
                <w:sz w:val="24"/>
                <w:szCs w:val="24"/>
                <w:rtl w:val="0"/>
              </w:rPr>
              <w:t xml:space="preserve">Realizar caracterización de la Unidad productiva seleccionada</w:t>
            </w:r>
            <w:r w:rsidDel="00000000" w:rsidR="00000000" w:rsidRPr="00000000">
              <w:rPr>
                <w:rtl w:val="0"/>
              </w:rPr>
            </w:r>
          </w:p>
        </w:tc>
        <w:tc>
          <w:tcPr/>
          <w:p w:rsidR="00000000" w:rsidDel="00000000" w:rsidP="00000000" w:rsidRDefault="00000000" w:rsidRPr="00000000" w14:paraId="00000170">
            <w:pPr>
              <w:spacing w:line="240" w:lineRule="auto"/>
              <w:rPr>
                <w:sz w:val="20"/>
                <w:szCs w:val="20"/>
              </w:rPr>
            </w:pPr>
            <w:r w:rsidDel="00000000" w:rsidR="00000000" w:rsidRPr="00000000">
              <w:rPr>
                <w:rtl w:val="0"/>
              </w:rPr>
              <w:t xml:space="preserve">ACTIVIDAD 1. </w:t>
            </w:r>
            <w:r w:rsidDel="00000000" w:rsidR="00000000" w:rsidRPr="00000000">
              <w:rPr>
                <w:sz w:val="20"/>
                <w:szCs w:val="20"/>
                <w:rtl w:val="0"/>
              </w:rPr>
              <w:t xml:space="preserve">Mar empresarial</w:t>
            </w:r>
          </w:p>
          <w:p w:rsidR="00000000" w:rsidDel="00000000" w:rsidP="00000000" w:rsidRDefault="00000000" w:rsidRPr="00000000" w14:paraId="00000171">
            <w:pPr>
              <w:spacing w:line="240" w:lineRule="auto"/>
              <w:rPr>
                <w:sz w:val="20"/>
                <w:szCs w:val="20"/>
              </w:rPr>
            </w:pPr>
            <w:r w:rsidDel="00000000" w:rsidR="00000000" w:rsidRPr="00000000">
              <w:rPr>
                <w:rtl w:val="0"/>
              </w:rPr>
            </w:r>
          </w:p>
          <w:p w:rsidR="00000000" w:rsidDel="00000000" w:rsidP="00000000" w:rsidRDefault="00000000" w:rsidRPr="00000000" w14:paraId="00000172">
            <w:pPr>
              <w:spacing w:line="240" w:lineRule="auto"/>
              <w:rPr>
                <w:sz w:val="20"/>
                <w:szCs w:val="20"/>
              </w:rPr>
            </w:pPr>
            <w:r w:rsidDel="00000000" w:rsidR="00000000" w:rsidRPr="00000000">
              <w:rPr>
                <w:rtl w:val="0"/>
              </w:rPr>
            </w:r>
          </w:p>
          <w:p w:rsidR="00000000" w:rsidDel="00000000" w:rsidP="00000000" w:rsidRDefault="00000000" w:rsidRPr="00000000" w14:paraId="00000173">
            <w:pPr>
              <w:spacing w:line="240" w:lineRule="auto"/>
              <w:rPr>
                <w:sz w:val="20"/>
                <w:szCs w:val="20"/>
              </w:rPr>
            </w:pPr>
            <w:r w:rsidDel="00000000" w:rsidR="00000000" w:rsidRPr="00000000">
              <w:rPr>
                <w:rtl w:val="0"/>
              </w:rPr>
            </w:r>
          </w:p>
          <w:p w:rsidR="00000000" w:rsidDel="00000000" w:rsidP="00000000" w:rsidRDefault="00000000" w:rsidRPr="00000000" w14:paraId="00000174">
            <w:pPr>
              <w:spacing w:line="240" w:lineRule="auto"/>
              <w:rPr>
                <w:sz w:val="20"/>
                <w:szCs w:val="20"/>
              </w:rPr>
            </w:pPr>
            <w:r w:rsidDel="00000000" w:rsidR="00000000" w:rsidRPr="00000000">
              <w:rPr>
                <w:rtl w:val="0"/>
              </w:rPr>
            </w:r>
          </w:p>
          <w:p w:rsidR="00000000" w:rsidDel="00000000" w:rsidP="00000000" w:rsidRDefault="00000000" w:rsidRPr="00000000" w14:paraId="00000175">
            <w:pPr>
              <w:spacing w:line="240" w:lineRule="auto"/>
              <w:rPr>
                <w:sz w:val="20"/>
                <w:szCs w:val="20"/>
              </w:rPr>
            </w:pPr>
            <w:r w:rsidDel="00000000" w:rsidR="00000000" w:rsidRPr="00000000">
              <w:rPr>
                <w:rtl w:val="0"/>
              </w:rPr>
            </w:r>
          </w:p>
          <w:p w:rsidR="00000000" w:rsidDel="00000000" w:rsidP="00000000" w:rsidRDefault="00000000" w:rsidRPr="00000000" w14:paraId="00000176">
            <w:pPr>
              <w:spacing w:line="240" w:lineRule="auto"/>
              <w:rPr>
                <w:sz w:val="20"/>
                <w:szCs w:val="20"/>
              </w:rPr>
            </w:pPr>
            <w:r w:rsidDel="00000000" w:rsidR="00000000" w:rsidRPr="00000000">
              <w:rPr>
                <w:rtl w:val="0"/>
              </w:rPr>
              <w:t xml:space="preserve">ACTIVIDAD 2.</w:t>
            </w:r>
            <w:r w:rsidDel="00000000" w:rsidR="00000000" w:rsidRPr="00000000">
              <w:rPr>
                <w:rtl w:val="0"/>
              </w:rPr>
            </w:r>
          </w:p>
          <w:p w:rsidR="00000000" w:rsidDel="00000000" w:rsidP="00000000" w:rsidRDefault="00000000" w:rsidRPr="00000000" w14:paraId="00000177">
            <w:pPr>
              <w:spacing w:line="240" w:lineRule="auto"/>
              <w:rPr>
                <w:sz w:val="20"/>
                <w:szCs w:val="20"/>
              </w:rPr>
            </w:pPr>
            <w:r w:rsidDel="00000000" w:rsidR="00000000" w:rsidRPr="00000000">
              <w:rPr>
                <w:sz w:val="20"/>
                <w:szCs w:val="20"/>
                <w:rtl w:val="0"/>
              </w:rPr>
              <w:t xml:space="preserve">La Galería Puzzle de RRHH</w:t>
            </w:r>
          </w:p>
          <w:p w:rsidR="00000000" w:rsidDel="00000000" w:rsidP="00000000" w:rsidRDefault="00000000" w:rsidRPr="00000000" w14:paraId="00000178">
            <w:pPr>
              <w:spacing w:line="240" w:lineRule="auto"/>
              <w:rPr>
                <w:sz w:val="20"/>
                <w:szCs w:val="20"/>
              </w:rPr>
            </w:pPr>
            <w:r w:rsidDel="00000000" w:rsidR="00000000" w:rsidRPr="00000000">
              <w:rPr>
                <w:rtl w:val="0"/>
              </w:rPr>
            </w:r>
          </w:p>
          <w:p w:rsidR="00000000" w:rsidDel="00000000" w:rsidP="00000000" w:rsidRDefault="00000000" w:rsidRPr="00000000" w14:paraId="00000179">
            <w:pPr>
              <w:spacing w:line="240" w:lineRule="auto"/>
              <w:rPr>
                <w:sz w:val="20"/>
                <w:szCs w:val="20"/>
              </w:rPr>
            </w:pPr>
            <w:r w:rsidDel="00000000" w:rsidR="00000000" w:rsidRPr="00000000">
              <w:rPr>
                <w:rtl w:val="0"/>
              </w:rPr>
            </w:r>
          </w:p>
          <w:p w:rsidR="00000000" w:rsidDel="00000000" w:rsidP="00000000" w:rsidRDefault="00000000" w:rsidRPr="00000000" w14:paraId="0000017A">
            <w:pPr>
              <w:spacing w:line="240" w:lineRule="auto"/>
              <w:rPr>
                <w:sz w:val="20"/>
                <w:szCs w:val="20"/>
              </w:rPr>
            </w:pPr>
            <w:r w:rsidDel="00000000" w:rsidR="00000000" w:rsidRPr="00000000">
              <w:rPr>
                <w:rtl w:val="0"/>
              </w:rPr>
            </w:r>
          </w:p>
          <w:p w:rsidR="00000000" w:rsidDel="00000000" w:rsidP="00000000" w:rsidRDefault="00000000" w:rsidRPr="00000000" w14:paraId="0000017B">
            <w:pPr>
              <w:spacing w:line="240" w:lineRule="auto"/>
              <w:rPr>
                <w:sz w:val="20"/>
                <w:szCs w:val="20"/>
              </w:rPr>
            </w:pPr>
            <w:r w:rsidDel="00000000" w:rsidR="00000000" w:rsidRPr="00000000">
              <w:rPr>
                <w:rtl w:val="0"/>
              </w:rPr>
              <w:t xml:space="preserve">ACTIVIDAD 3.</w:t>
            </w:r>
            <w:r w:rsidDel="00000000" w:rsidR="00000000" w:rsidRPr="00000000">
              <w:rPr>
                <w:rtl w:val="0"/>
              </w:rPr>
            </w:r>
          </w:p>
          <w:p w:rsidR="00000000" w:rsidDel="00000000" w:rsidP="00000000" w:rsidRDefault="00000000" w:rsidRPr="00000000" w14:paraId="0000017C">
            <w:pPr>
              <w:spacing w:line="240" w:lineRule="auto"/>
              <w:rPr>
                <w:sz w:val="20"/>
                <w:szCs w:val="20"/>
              </w:rPr>
            </w:pPr>
            <w:r w:rsidDel="00000000" w:rsidR="00000000" w:rsidRPr="00000000">
              <w:rPr>
                <w:sz w:val="20"/>
                <w:szCs w:val="20"/>
                <w:rtl w:val="0"/>
              </w:rPr>
              <w:t xml:space="preserve">Evento Empresarial</w:t>
            </w:r>
          </w:p>
          <w:p w:rsidR="00000000" w:rsidDel="00000000" w:rsidP="00000000" w:rsidRDefault="00000000" w:rsidRPr="00000000" w14:paraId="0000017D">
            <w:pPr>
              <w:spacing w:line="240" w:lineRule="auto"/>
              <w:rPr>
                <w:sz w:val="20"/>
                <w:szCs w:val="20"/>
              </w:rPr>
            </w:pPr>
            <w:r w:rsidDel="00000000" w:rsidR="00000000" w:rsidRPr="00000000">
              <w:rPr>
                <w:rtl w:val="0"/>
              </w:rPr>
            </w:r>
          </w:p>
          <w:p w:rsidR="00000000" w:rsidDel="00000000" w:rsidP="00000000" w:rsidRDefault="00000000" w:rsidRPr="00000000" w14:paraId="0000017E">
            <w:pPr>
              <w:spacing w:line="240" w:lineRule="auto"/>
              <w:rPr>
                <w:sz w:val="20"/>
                <w:szCs w:val="20"/>
              </w:rPr>
            </w:pPr>
            <w:r w:rsidDel="00000000" w:rsidR="00000000" w:rsidRPr="00000000">
              <w:rPr>
                <w:rtl w:val="0"/>
              </w:rPr>
            </w:r>
          </w:p>
          <w:p w:rsidR="00000000" w:rsidDel="00000000" w:rsidP="00000000" w:rsidRDefault="00000000" w:rsidRPr="00000000" w14:paraId="0000017F">
            <w:pPr>
              <w:spacing w:line="240" w:lineRule="auto"/>
              <w:rPr>
                <w:sz w:val="20"/>
                <w:szCs w:val="20"/>
              </w:rPr>
            </w:pPr>
            <w:r w:rsidDel="00000000" w:rsidR="00000000" w:rsidRPr="00000000">
              <w:rPr>
                <w:rtl w:val="0"/>
              </w:rPr>
            </w:r>
          </w:p>
          <w:p w:rsidR="00000000" w:rsidDel="00000000" w:rsidP="00000000" w:rsidRDefault="00000000" w:rsidRPr="00000000" w14:paraId="00000180">
            <w:pPr>
              <w:spacing w:line="240" w:lineRule="auto"/>
              <w:rPr>
                <w:sz w:val="20"/>
                <w:szCs w:val="20"/>
              </w:rPr>
            </w:pPr>
            <w:r w:rsidDel="00000000" w:rsidR="00000000" w:rsidRPr="00000000">
              <w:rPr>
                <w:rtl w:val="0"/>
              </w:rPr>
            </w:r>
          </w:p>
          <w:p w:rsidR="00000000" w:rsidDel="00000000" w:rsidP="00000000" w:rsidRDefault="00000000" w:rsidRPr="00000000" w14:paraId="00000181">
            <w:pPr>
              <w:spacing w:line="240" w:lineRule="auto"/>
              <w:rPr>
                <w:sz w:val="20"/>
                <w:szCs w:val="20"/>
              </w:rPr>
            </w:pPr>
            <w:r w:rsidDel="00000000" w:rsidR="00000000" w:rsidRPr="00000000">
              <w:rPr>
                <w:rtl w:val="0"/>
              </w:rPr>
              <w:t xml:space="preserve">ACTIVIDAD 4.</w:t>
            </w:r>
            <w:r w:rsidDel="00000000" w:rsidR="00000000" w:rsidRPr="00000000">
              <w:rPr>
                <w:rtl w:val="0"/>
              </w:rPr>
            </w:r>
          </w:p>
          <w:p w:rsidR="00000000" w:rsidDel="00000000" w:rsidP="00000000" w:rsidRDefault="00000000" w:rsidRPr="00000000" w14:paraId="00000182">
            <w:pPr>
              <w:spacing w:line="240" w:lineRule="auto"/>
              <w:rPr>
                <w:sz w:val="20"/>
                <w:szCs w:val="20"/>
              </w:rPr>
            </w:pPr>
            <w:r w:rsidDel="00000000" w:rsidR="00000000" w:rsidRPr="00000000">
              <w:rPr>
                <w:sz w:val="20"/>
                <w:szCs w:val="20"/>
                <w:rtl w:val="0"/>
              </w:rPr>
              <w:t xml:space="preserve">Feria gastronómica</w:t>
            </w:r>
          </w:p>
          <w:p w:rsidR="00000000" w:rsidDel="00000000" w:rsidP="00000000" w:rsidRDefault="00000000" w:rsidRPr="00000000" w14:paraId="00000183">
            <w:pPr>
              <w:spacing w:line="240" w:lineRule="auto"/>
              <w:rPr>
                <w:sz w:val="20"/>
                <w:szCs w:val="20"/>
              </w:rPr>
            </w:pPr>
            <w:r w:rsidDel="00000000" w:rsidR="00000000" w:rsidRPr="00000000">
              <w:rPr>
                <w:rtl w:val="0"/>
              </w:rPr>
            </w:r>
          </w:p>
          <w:p w:rsidR="00000000" w:rsidDel="00000000" w:rsidP="00000000" w:rsidRDefault="00000000" w:rsidRPr="00000000" w14:paraId="00000184">
            <w:pPr>
              <w:spacing w:line="240" w:lineRule="auto"/>
              <w:rPr>
                <w:sz w:val="20"/>
                <w:szCs w:val="20"/>
              </w:rPr>
            </w:pPr>
            <w:r w:rsidDel="00000000" w:rsidR="00000000" w:rsidRPr="00000000">
              <w:rPr>
                <w:rtl w:val="0"/>
              </w:rPr>
            </w:r>
          </w:p>
          <w:p w:rsidR="00000000" w:rsidDel="00000000" w:rsidP="00000000" w:rsidRDefault="00000000" w:rsidRPr="00000000" w14:paraId="00000185">
            <w:pPr>
              <w:spacing w:line="240" w:lineRule="auto"/>
              <w:rPr>
                <w:sz w:val="20"/>
                <w:szCs w:val="20"/>
              </w:rPr>
            </w:pPr>
            <w:r w:rsidDel="00000000" w:rsidR="00000000" w:rsidRPr="00000000">
              <w:rPr>
                <w:rtl w:val="0"/>
              </w:rPr>
            </w:r>
          </w:p>
          <w:p w:rsidR="00000000" w:rsidDel="00000000" w:rsidP="00000000" w:rsidRDefault="00000000" w:rsidRPr="00000000" w14:paraId="00000186">
            <w:pPr>
              <w:spacing w:line="240" w:lineRule="auto"/>
              <w:rPr>
                <w:sz w:val="20"/>
                <w:szCs w:val="20"/>
              </w:rPr>
            </w:pPr>
            <w:r w:rsidDel="00000000" w:rsidR="00000000" w:rsidRPr="00000000">
              <w:rPr>
                <w:rtl w:val="0"/>
              </w:rPr>
            </w:r>
          </w:p>
          <w:p w:rsidR="00000000" w:rsidDel="00000000" w:rsidP="00000000" w:rsidRDefault="00000000" w:rsidRPr="00000000" w14:paraId="00000187">
            <w:pPr>
              <w:spacing w:line="240" w:lineRule="auto"/>
              <w:rPr>
                <w:sz w:val="20"/>
                <w:szCs w:val="20"/>
              </w:rPr>
            </w:pPr>
            <w:r w:rsidDel="00000000" w:rsidR="00000000" w:rsidRPr="00000000">
              <w:rPr>
                <w:rtl w:val="0"/>
              </w:rPr>
            </w:r>
          </w:p>
          <w:p w:rsidR="00000000" w:rsidDel="00000000" w:rsidP="00000000" w:rsidRDefault="00000000" w:rsidRPr="00000000" w14:paraId="00000188">
            <w:pPr>
              <w:spacing w:line="240" w:lineRule="auto"/>
              <w:rPr>
                <w:sz w:val="20"/>
                <w:szCs w:val="20"/>
              </w:rPr>
            </w:pPr>
            <w:r w:rsidDel="00000000" w:rsidR="00000000" w:rsidRPr="00000000">
              <w:rPr>
                <w:rtl w:val="0"/>
              </w:rPr>
              <w:t xml:space="preserve">ACTIVIDAD 5.</w:t>
            </w:r>
            <w:r w:rsidDel="00000000" w:rsidR="00000000" w:rsidRPr="00000000">
              <w:rPr>
                <w:rtl w:val="0"/>
              </w:rPr>
            </w:r>
          </w:p>
          <w:p w:rsidR="00000000" w:rsidDel="00000000" w:rsidP="00000000" w:rsidRDefault="00000000" w:rsidRPr="00000000" w14:paraId="00000189">
            <w:pPr>
              <w:spacing w:line="240" w:lineRule="auto"/>
              <w:rPr>
                <w:sz w:val="20"/>
                <w:szCs w:val="20"/>
              </w:rPr>
            </w:pPr>
            <w:r w:rsidDel="00000000" w:rsidR="00000000" w:rsidRPr="00000000">
              <w:rPr>
                <w:sz w:val="20"/>
                <w:szCs w:val="20"/>
                <w:rtl w:val="0"/>
              </w:rPr>
              <w:t xml:space="preserve">Gira y aprende </w:t>
            </w:r>
          </w:p>
          <w:p w:rsidR="00000000" w:rsidDel="00000000" w:rsidP="00000000" w:rsidRDefault="00000000" w:rsidRPr="00000000" w14:paraId="0000018A">
            <w:pPr>
              <w:spacing w:line="240" w:lineRule="auto"/>
              <w:rPr>
                <w:sz w:val="20"/>
                <w:szCs w:val="20"/>
              </w:rPr>
            </w:pPr>
            <w:r w:rsidDel="00000000" w:rsidR="00000000" w:rsidRPr="00000000">
              <w:rPr>
                <w:rtl w:val="0"/>
              </w:rPr>
            </w:r>
          </w:p>
          <w:p w:rsidR="00000000" w:rsidDel="00000000" w:rsidP="00000000" w:rsidRDefault="00000000" w:rsidRPr="00000000" w14:paraId="0000018B">
            <w:pPr>
              <w:spacing w:line="240" w:lineRule="auto"/>
              <w:rPr>
                <w:sz w:val="20"/>
                <w:szCs w:val="20"/>
              </w:rPr>
            </w:pPr>
            <w:r w:rsidDel="00000000" w:rsidR="00000000" w:rsidRPr="00000000">
              <w:rPr>
                <w:rtl w:val="0"/>
              </w:rPr>
            </w:r>
          </w:p>
          <w:p w:rsidR="00000000" w:rsidDel="00000000" w:rsidP="00000000" w:rsidRDefault="00000000" w:rsidRPr="00000000" w14:paraId="0000018C">
            <w:pPr>
              <w:spacing w:line="240" w:lineRule="auto"/>
              <w:rPr>
                <w:sz w:val="20"/>
                <w:szCs w:val="20"/>
              </w:rPr>
            </w:pPr>
            <w:r w:rsidDel="00000000" w:rsidR="00000000" w:rsidRPr="00000000">
              <w:rPr>
                <w:rtl w:val="0"/>
              </w:rPr>
            </w:r>
          </w:p>
          <w:p w:rsidR="00000000" w:rsidDel="00000000" w:rsidP="00000000" w:rsidRDefault="00000000" w:rsidRPr="00000000" w14:paraId="0000018D">
            <w:pPr>
              <w:spacing w:line="240" w:lineRule="auto"/>
              <w:rPr>
                <w:sz w:val="20"/>
                <w:szCs w:val="20"/>
              </w:rPr>
            </w:pPr>
            <w:r w:rsidDel="00000000" w:rsidR="00000000" w:rsidRPr="00000000">
              <w:rPr>
                <w:rtl w:val="0"/>
              </w:rPr>
            </w:r>
          </w:p>
          <w:p w:rsidR="00000000" w:rsidDel="00000000" w:rsidP="00000000" w:rsidRDefault="00000000" w:rsidRPr="00000000" w14:paraId="0000018E">
            <w:pPr>
              <w:spacing w:line="240" w:lineRule="auto"/>
              <w:rPr>
                <w:sz w:val="20"/>
                <w:szCs w:val="20"/>
              </w:rPr>
            </w:pPr>
            <w:r w:rsidDel="00000000" w:rsidR="00000000" w:rsidRPr="00000000">
              <w:rPr>
                <w:rtl w:val="0"/>
              </w:rPr>
            </w:r>
          </w:p>
          <w:p w:rsidR="00000000" w:rsidDel="00000000" w:rsidP="00000000" w:rsidRDefault="00000000" w:rsidRPr="00000000" w14:paraId="0000018F">
            <w:pPr>
              <w:spacing w:line="240" w:lineRule="auto"/>
              <w:rPr>
                <w:sz w:val="20"/>
                <w:szCs w:val="20"/>
              </w:rPr>
            </w:pPr>
            <w:r w:rsidDel="00000000" w:rsidR="00000000" w:rsidRPr="00000000">
              <w:rPr>
                <w:rtl w:val="0"/>
              </w:rPr>
            </w:r>
          </w:p>
          <w:p w:rsidR="00000000" w:rsidDel="00000000" w:rsidP="00000000" w:rsidRDefault="00000000" w:rsidRPr="00000000" w14:paraId="00000190">
            <w:pPr>
              <w:spacing w:line="240" w:lineRule="auto"/>
              <w:rPr>
                <w:sz w:val="20"/>
                <w:szCs w:val="20"/>
              </w:rPr>
            </w:pPr>
            <w:r w:rsidDel="00000000" w:rsidR="00000000" w:rsidRPr="00000000">
              <w:rPr>
                <w:rtl w:val="0"/>
              </w:rPr>
            </w:r>
          </w:p>
          <w:p w:rsidR="00000000" w:rsidDel="00000000" w:rsidP="00000000" w:rsidRDefault="00000000" w:rsidRPr="00000000" w14:paraId="00000191">
            <w:pPr>
              <w:spacing w:line="240" w:lineRule="auto"/>
              <w:rPr>
                <w:sz w:val="20"/>
                <w:szCs w:val="20"/>
              </w:rPr>
            </w:pPr>
            <w:r w:rsidDel="00000000" w:rsidR="00000000" w:rsidRPr="00000000">
              <w:rPr>
                <w:rtl w:val="0"/>
              </w:rPr>
            </w:r>
          </w:p>
          <w:p w:rsidR="00000000" w:rsidDel="00000000" w:rsidP="00000000" w:rsidRDefault="00000000" w:rsidRPr="00000000" w14:paraId="00000192">
            <w:pPr>
              <w:spacing w:line="240" w:lineRule="auto"/>
              <w:rPr>
                <w:sz w:val="20"/>
                <w:szCs w:val="20"/>
              </w:rPr>
            </w:pPr>
            <w:r w:rsidDel="00000000" w:rsidR="00000000" w:rsidRPr="00000000">
              <w:rPr>
                <w:rtl w:val="0"/>
              </w:rPr>
              <w:t xml:space="preserve">ACTIVIDAD 6. </w:t>
            </w:r>
            <w:r w:rsidDel="00000000" w:rsidR="00000000" w:rsidRPr="00000000">
              <w:rPr>
                <w:sz w:val="20"/>
                <w:szCs w:val="20"/>
                <w:rtl w:val="0"/>
              </w:rPr>
              <w:t xml:space="preserve">Aplicación de la GTC 185 en el ambiente laboral</w:t>
            </w:r>
          </w:p>
          <w:p w:rsidR="00000000" w:rsidDel="00000000" w:rsidP="00000000" w:rsidRDefault="00000000" w:rsidRPr="00000000" w14:paraId="00000193">
            <w:pPr>
              <w:spacing w:line="240" w:lineRule="auto"/>
              <w:rPr>
                <w:sz w:val="20"/>
                <w:szCs w:val="20"/>
              </w:rPr>
            </w:pPr>
            <w:r w:rsidDel="00000000" w:rsidR="00000000" w:rsidRPr="00000000">
              <w:rPr>
                <w:rtl w:val="0"/>
              </w:rPr>
            </w:r>
          </w:p>
          <w:p w:rsidR="00000000" w:rsidDel="00000000" w:rsidP="00000000" w:rsidRDefault="00000000" w:rsidRPr="00000000" w14:paraId="00000194">
            <w:pPr>
              <w:spacing w:line="240" w:lineRule="auto"/>
              <w:rPr>
                <w:sz w:val="20"/>
                <w:szCs w:val="20"/>
              </w:rPr>
            </w:pPr>
            <w:r w:rsidDel="00000000" w:rsidR="00000000" w:rsidRPr="00000000">
              <w:rPr>
                <w:rtl w:val="0"/>
              </w:rPr>
            </w:r>
          </w:p>
          <w:p w:rsidR="00000000" w:rsidDel="00000000" w:rsidP="00000000" w:rsidRDefault="00000000" w:rsidRPr="00000000" w14:paraId="00000195">
            <w:pPr>
              <w:spacing w:line="240" w:lineRule="auto"/>
              <w:rPr>
                <w:sz w:val="20"/>
                <w:szCs w:val="20"/>
              </w:rPr>
            </w:pPr>
            <w:r w:rsidDel="00000000" w:rsidR="00000000" w:rsidRPr="00000000">
              <w:rPr>
                <w:rtl w:val="0"/>
              </w:rPr>
            </w:r>
          </w:p>
          <w:p w:rsidR="00000000" w:rsidDel="00000000" w:rsidP="00000000" w:rsidRDefault="00000000" w:rsidRPr="00000000" w14:paraId="00000196">
            <w:pPr>
              <w:spacing w:line="240" w:lineRule="auto"/>
              <w:rPr>
                <w:sz w:val="20"/>
                <w:szCs w:val="20"/>
              </w:rPr>
            </w:pPr>
            <w:r w:rsidDel="00000000" w:rsidR="00000000" w:rsidRPr="00000000">
              <w:rPr>
                <w:rtl w:val="0"/>
              </w:rPr>
              <w:t xml:space="preserve">ACTIVIDAD 7.</w:t>
            </w:r>
            <w:r w:rsidDel="00000000" w:rsidR="00000000" w:rsidRPr="00000000">
              <w:rPr>
                <w:rtl w:val="0"/>
              </w:rPr>
            </w:r>
          </w:p>
          <w:p w:rsidR="00000000" w:rsidDel="00000000" w:rsidP="00000000" w:rsidRDefault="00000000" w:rsidRPr="00000000" w14:paraId="00000197">
            <w:pPr>
              <w:spacing w:line="240" w:lineRule="auto"/>
              <w:rPr>
                <w:sz w:val="20"/>
                <w:szCs w:val="20"/>
              </w:rPr>
            </w:pPr>
            <w:r w:rsidDel="00000000" w:rsidR="00000000" w:rsidRPr="00000000">
              <w:rPr>
                <w:sz w:val="20"/>
                <w:szCs w:val="20"/>
                <w:rtl w:val="0"/>
              </w:rPr>
              <w:t xml:space="preserve">Caracterización de  la empresa</w:t>
            </w:r>
          </w:p>
        </w:tc>
        <w:tc>
          <w:tcPr/>
          <w:p w:rsidR="00000000" w:rsidDel="00000000" w:rsidP="00000000" w:rsidRDefault="00000000" w:rsidRPr="00000000" w14:paraId="00000198">
            <w:pPr>
              <w:spacing w:line="240" w:lineRule="auto"/>
              <w:rPr>
                <w:sz w:val="20"/>
                <w:szCs w:val="20"/>
              </w:rPr>
            </w:pPr>
            <w:r w:rsidDel="00000000" w:rsidR="00000000" w:rsidRPr="00000000">
              <w:rPr>
                <w:sz w:val="20"/>
                <w:szCs w:val="20"/>
                <w:rtl w:val="0"/>
              </w:rPr>
              <w:t xml:space="preserve">Capturas de pantalla que va a ir almacenando a partir de las estaciones alcanzadas.</w:t>
            </w:r>
          </w:p>
          <w:p w:rsidR="00000000" w:rsidDel="00000000" w:rsidP="00000000" w:rsidRDefault="00000000" w:rsidRPr="00000000" w14:paraId="00000199">
            <w:pPr>
              <w:spacing w:line="240" w:lineRule="auto"/>
              <w:rPr>
                <w:sz w:val="20"/>
                <w:szCs w:val="20"/>
              </w:rPr>
            </w:pPr>
            <w:r w:rsidDel="00000000" w:rsidR="00000000" w:rsidRPr="00000000">
              <w:rPr>
                <w:sz w:val="20"/>
                <w:szCs w:val="20"/>
                <w:rtl w:val="0"/>
              </w:rPr>
              <w:t xml:space="preserve">Lapbook sociedades comerciales</w:t>
            </w:r>
          </w:p>
          <w:p w:rsidR="00000000" w:rsidDel="00000000" w:rsidP="00000000" w:rsidRDefault="00000000" w:rsidRPr="00000000" w14:paraId="0000019A">
            <w:pPr>
              <w:spacing w:line="240" w:lineRule="auto"/>
              <w:rPr>
                <w:sz w:val="20"/>
                <w:szCs w:val="20"/>
              </w:rPr>
            </w:pPr>
            <w:r w:rsidDel="00000000" w:rsidR="00000000" w:rsidRPr="00000000">
              <w:rPr>
                <w:rtl w:val="0"/>
              </w:rPr>
            </w:r>
          </w:p>
          <w:p w:rsidR="00000000" w:rsidDel="00000000" w:rsidP="00000000" w:rsidRDefault="00000000" w:rsidRPr="00000000" w14:paraId="0000019B">
            <w:pPr>
              <w:spacing w:line="240" w:lineRule="auto"/>
              <w:rPr>
                <w:sz w:val="20"/>
                <w:szCs w:val="20"/>
              </w:rPr>
            </w:pPr>
            <w:r w:rsidDel="00000000" w:rsidR="00000000" w:rsidRPr="00000000">
              <w:rPr>
                <w:sz w:val="20"/>
                <w:szCs w:val="20"/>
                <w:rtl w:val="0"/>
              </w:rPr>
              <w:t xml:space="preserve">Rompecabezas RR HH</w:t>
            </w:r>
          </w:p>
          <w:p w:rsidR="00000000" w:rsidDel="00000000" w:rsidP="00000000" w:rsidRDefault="00000000" w:rsidRPr="00000000" w14:paraId="0000019C">
            <w:pPr>
              <w:spacing w:line="240" w:lineRule="auto"/>
              <w:rPr>
                <w:sz w:val="20"/>
                <w:szCs w:val="20"/>
              </w:rPr>
            </w:pPr>
            <w:r w:rsidDel="00000000" w:rsidR="00000000" w:rsidRPr="00000000">
              <w:rPr>
                <w:rtl w:val="0"/>
              </w:rPr>
            </w:r>
          </w:p>
          <w:p w:rsidR="00000000" w:rsidDel="00000000" w:rsidP="00000000" w:rsidRDefault="00000000" w:rsidRPr="00000000" w14:paraId="0000019D">
            <w:pPr>
              <w:spacing w:line="240" w:lineRule="auto"/>
              <w:rPr>
                <w:sz w:val="20"/>
                <w:szCs w:val="20"/>
              </w:rPr>
            </w:pPr>
            <w:r w:rsidDel="00000000" w:rsidR="00000000" w:rsidRPr="00000000">
              <w:rPr>
                <w:rtl w:val="0"/>
              </w:rPr>
            </w:r>
          </w:p>
          <w:p w:rsidR="00000000" w:rsidDel="00000000" w:rsidP="00000000" w:rsidRDefault="00000000" w:rsidRPr="00000000" w14:paraId="0000019E">
            <w:pPr>
              <w:spacing w:line="240" w:lineRule="auto"/>
              <w:rPr>
                <w:sz w:val="20"/>
                <w:szCs w:val="20"/>
              </w:rPr>
            </w:pPr>
            <w:r w:rsidDel="00000000" w:rsidR="00000000" w:rsidRPr="00000000">
              <w:rPr>
                <w:rtl w:val="0"/>
              </w:rPr>
            </w:r>
          </w:p>
          <w:p w:rsidR="00000000" w:rsidDel="00000000" w:rsidP="00000000" w:rsidRDefault="00000000" w:rsidRPr="00000000" w14:paraId="0000019F">
            <w:pPr>
              <w:spacing w:line="240" w:lineRule="auto"/>
              <w:rPr>
                <w:sz w:val="20"/>
                <w:szCs w:val="20"/>
              </w:rPr>
            </w:pPr>
            <w:r w:rsidDel="00000000" w:rsidR="00000000" w:rsidRPr="00000000">
              <w:rPr>
                <w:rtl w:val="0"/>
              </w:rPr>
            </w:r>
          </w:p>
          <w:p w:rsidR="00000000" w:rsidDel="00000000" w:rsidP="00000000" w:rsidRDefault="00000000" w:rsidRPr="00000000" w14:paraId="000001A0">
            <w:pPr>
              <w:spacing w:line="240" w:lineRule="auto"/>
              <w:rPr>
                <w:sz w:val="20"/>
                <w:szCs w:val="20"/>
              </w:rPr>
            </w:pPr>
            <w:r w:rsidDel="00000000" w:rsidR="00000000" w:rsidRPr="00000000">
              <w:rPr>
                <w:rtl w:val="0"/>
              </w:rPr>
            </w:r>
          </w:p>
          <w:p w:rsidR="00000000" w:rsidDel="00000000" w:rsidP="00000000" w:rsidRDefault="00000000" w:rsidRPr="00000000" w14:paraId="000001A1">
            <w:pPr>
              <w:spacing w:line="240" w:lineRule="auto"/>
              <w:rPr>
                <w:sz w:val="20"/>
                <w:szCs w:val="20"/>
              </w:rPr>
            </w:pPr>
            <w:r w:rsidDel="00000000" w:rsidR="00000000" w:rsidRPr="00000000">
              <w:rPr>
                <w:sz w:val="20"/>
                <w:szCs w:val="20"/>
                <w:rtl w:val="0"/>
              </w:rPr>
              <w:t xml:space="preserve">Presentación aplicación proceso administrativo</w:t>
            </w:r>
          </w:p>
          <w:p w:rsidR="00000000" w:rsidDel="00000000" w:rsidP="00000000" w:rsidRDefault="00000000" w:rsidRPr="00000000" w14:paraId="000001A2">
            <w:pPr>
              <w:spacing w:line="240" w:lineRule="auto"/>
              <w:rPr>
                <w:sz w:val="20"/>
                <w:szCs w:val="20"/>
              </w:rPr>
            </w:pPr>
            <w:r w:rsidDel="00000000" w:rsidR="00000000" w:rsidRPr="00000000">
              <w:rPr>
                <w:rtl w:val="0"/>
              </w:rPr>
            </w:r>
          </w:p>
          <w:p w:rsidR="00000000" w:rsidDel="00000000" w:rsidP="00000000" w:rsidRDefault="00000000" w:rsidRPr="00000000" w14:paraId="000001A3">
            <w:pPr>
              <w:spacing w:line="240" w:lineRule="auto"/>
              <w:rPr>
                <w:sz w:val="20"/>
                <w:szCs w:val="20"/>
              </w:rPr>
            </w:pPr>
            <w:r w:rsidDel="00000000" w:rsidR="00000000" w:rsidRPr="00000000">
              <w:rPr>
                <w:rtl w:val="0"/>
              </w:rPr>
            </w:r>
          </w:p>
          <w:p w:rsidR="00000000" w:rsidDel="00000000" w:rsidP="00000000" w:rsidRDefault="00000000" w:rsidRPr="00000000" w14:paraId="000001A4">
            <w:pPr>
              <w:spacing w:line="240" w:lineRule="auto"/>
              <w:rPr>
                <w:sz w:val="20"/>
                <w:szCs w:val="20"/>
              </w:rPr>
            </w:pPr>
            <w:r w:rsidDel="00000000" w:rsidR="00000000" w:rsidRPr="00000000">
              <w:rPr>
                <w:rtl w:val="0"/>
              </w:rPr>
            </w:r>
          </w:p>
          <w:p w:rsidR="00000000" w:rsidDel="00000000" w:rsidP="00000000" w:rsidRDefault="00000000" w:rsidRPr="00000000" w14:paraId="000001A5">
            <w:pPr>
              <w:spacing w:line="240" w:lineRule="auto"/>
              <w:rPr>
                <w:sz w:val="20"/>
                <w:szCs w:val="20"/>
              </w:rPr>
            </w:pPr>
            <w:r w:rsidDel="00000000" w:rsidR="00000000" w:rsidRPr="00000000">
              <w:rPr>
                <w:sz w:val="20"/>
                <w:szCs w:val="20"/>
                <w:rtl w:val="0"/>
              </w:rPr>
              <w:t xml:space="preserve">Proceso y procedimiento</w:t>
            </w:r>
          </w:p>
          <w:p w:rsidR="00000000" w:rsidDel="00000000" w:rsidP="00000000" w:rsidRDefault="00000000" w:rsidRPr="00000000" w14:paraId="000001A6">
            <w:pPr>
              <w:spacing w:line="240" w:lineRule="auto"/>
              <w:rPr>
                <w:sz w:val="20"/>
                <w:szCs w:val="20"/>
              </w:rPr>
            </w:pPr>
            <w:r w:rsidDel="00000000" w:rsidR="00000000" w:rsidRPr="00000000">
              <w:rPr>
                <w:sz w:val="20"/>
                <w:szCs w:val="20"/>
                <w:rtl w:val="0"/>
              </w:rPr>
              <w:t xml:space="preserve">Mapa procesos</w:t>
            </w:r>
          </w:p>
          <w:p w:rsidR="00000000" w:rsidDel="00000000" w:rsidP="00000000" w:rsidRDefault="00000000" w:rsidRPr="00000000" w14:paraId="000001A7">
            <w:pPr>
              <w:spacing w:line="240" w:lineRule="auto"/>
              <w:rPr>
                <w:sz w:val="20"/>
                <w:szCs w:val="20"/>
              </w:rPr>
            </w:pPr>
            <w:r w:rsidDel="00000000" w:rsidR="00000000" w:rsidRPr="00000000">
              <w:rPr>
                <w:sz w:val="20"/>
                <w:szCs w:val="20"/>
                <w:rtl w:val="0"/>
              </w:rPr>
              <w:t xml:space="preserve">Diagrama de flujo</w:t>
            </w:r>
          </w:p>
          <w:p w:rsidR="00000000" w:rsidDel="00000000" w:rsidP="00000000" w:rsidRDefault="00000000" w:rsidRPr="00000000" w14:paraId="000001A8">
            <w:pPr>
              <w:spacing w:line="240" w:lineRule="auto"/>
              <w:rPr>
                <w:sz w:val="20"/>
                <w:szCs w:val="20"/>
              </w:rPr>
            </w:pPr>
            <w:r w:rsidDel="00000000" w:rsidR="00000000" w:rsidRPr="00000000">
              <w:rPr>
                <w:sz w:val="20"/>
                <w:szCs w:val="20"/>
                <w:rtl w:val="0"/>
              </w:rPr>
              <w:t xml:space="preserve">Ciclo PHVA</w:t>
            </w:r>
          </w:p>
          <w:p w:rsidR="00000000" w:rsidDel="00000000" w:rsidP="00000000" w:rsidRDefault="00000000" w:rsidRPr="00000000" w14:paraId="000001A9">
            <w:pPr>
              <w:spacing w:line="240" w:lineRule="auto"/>
              <w:rPr>
                <w:sz w:val="20"/>
                <w:szCs w:val="20"/>
              </w:rPr>
            </w:pPr>
            <w:r w:rsidDel="00000000" w:rsidR="00000000" w:rsidRPr="00000000">
              <w:rPr>
                <w:rtl w:val="0"/>
              </w:rPr>
            </w:r>
          </w:p>
          <w:p w:rsidR="00000000" w:rsidDel="00000000" w:rsidP="00000000" w:rsidRDefault="00000000" w:rsidRPr="00000000" w14:paraId="000001AA">
            <w:pPr>
              <w:spacing w:line="240" w:lineRule="auto"/>
              <w:rPr>
                <w:sz w:val="20"/>
                <w:szCs w:val="20"/>
              </w:rPr>
            </w:pPr>
            <w:r w:rsidDel="00000000" w:rsidR="00000000" w:rsidRPr="00000000">
              <w:rPr>
                <w:rtl w:val="0"/>
              </w:rPr>
            </w:r>
          </w:p>
          <w:p w:rsidR="00000000" w:rsidDel="00000000" w:rsidP="00000000" w:rsidRDefault="00000000" w:rsidRPr="00000000" w14:paraId="000001AB">
            <w:pPr>
              <w:spacing w:line="240" w:lineRule="auto"/>
              <w:rPr>
                <w:sz w:val="20"/>
                <w:szCs w:val="20"/>
              </w:rPr>
            </w:pPr>
            <w:r w:rsidDel="00000000" w:rsidR="00000000" w:rsidRPr="00000000">
              <w:rPr>
                <w:sz w:val="20"/>
                <w:szCs w:val="20"/>
                <w:rtl w:val="0"/>
              </w:rPr>
              <w:t xml:space="preserve">redacción en la empresa</w:t>
            </w:r>
          </w:p>
          <w:p w:rsidR="00000000" w:rsidDel="00000000" w:rsidP="00000000" w:rsidRDefault="00000000" w:rsidRPr="00000000" w14:paraId="000001AC">
            <w:pPr>
              <w:spacing w:line="240" w:lineRule="auto"/>
              <w:rPr>
                <w:sz w:val="20"/>
                <w:szCs w:val="20"/>
              </w:rPr>
            </w:pPr>
            <w:r w:rsidDel="00000000" w:rsidR="00000000" w:rsidRPr="00000000">
              <w:rPr>
                <w:sz w:val="20"/>
                <w:szCs w:val="20"/>
                <w:rtl w:val="0"/>
              </w:rPr>
              <w:t xml:space="preserve">Sustentación y desarrollo tema asignado</w:t>
            </w:r>
          </w:p>
          <w:p w:rsidR="00000000" w:rsidDel="00000000" w:rsidP="00000000" w:rsidRDefault="00000000" w:rsidRPr="00000000" w14:paraId="000001AD">
            <w:pPr>
              <w:spacing w:line="240" w:lineRule="auto"/>
              <w:rPr>
                <w:sz w:val="20"/>
                <w:szCs w:val="20"/>
              </w:rPr>
            </w:pPr>
            <w:r w:rsidDel="00000000" w:rsidR="00000000" w:rsidRPr="00000000">
              <w:rPr>
                <w:rtl w:val="0"/>
              </w:rPr>
            </w:r>
          </w:p>
          <w:p w:rsidR="00000000" w:rsidDel="00000000" w:rsidP="00000000" w:rsidRDefault="00000000" w:rsidRPr="00000000" w14:paraId="000001AE">
            <w:pPr>
              <w:spacing w:line="240" w:lineRule="auto"/>
              <w:rPr>
                <w:sz w:val="20"/>
                <w:szCs w:val="20"/>
              </w:rPr>
            </w:pPr>
            <w:r w:rsidDel="00000000" w:rsidR="00000000" w:rsidRPr="00000000">
              <w:rPr>
                <w:rtl w:val="0"/>
              </w:rPr>
            </w:r>
          </w:p>
          <w:p w:rsidR="00000000" w:rsidDel="00000000" w:rsidP="00000000" w:rsidRDefault="00000000" w:rsidRPr="00000000" w14:paraId="000001AF">
            <w:pPr>
              <w:spacing w:line="240" w:lineRule="auto"/>
              <w:rPr>
                <w:sz w:val="20"/>
                <w:szCs w:val="20"/>
              </w:rPr>
            </w:pPr>
            <w:r w:rsidDel="00000000" w:rsidR="00000000" w:rsidRPr="00000000">
              <w:rPr>
                <w:rtl w:val="0"/>
              </w:rPr>
            </w:r>
          </w:p>
          <w:p w:rsidR="00000000" w:rsidDel="00000000" w:rsidP="00000000" w:rsidRDefault="00000000" w:rsidRPr="00000000" w14:paraId="000001B0">
            <w:pPr>
              <w:spacing w:line="240" w:lineRule="auto"/>
              <w:rPr>
                <w:sz w:val="20"/>
                <w:szCs w:val="20"/>
              </w:rPr>
            </w:pPr>
            <w:r w:rsidDel="00000000" w:rsidR="00000000" w:rsidRPr="00000000">
              <w:rPr>
                <w:rtl w:val="0"/>
              </w:rPr>
            </w:r>
          </w:p>
          <w:p w:rsidR="00000000" w:rsidDel="00000000" w:rsidP="00000000" w:rsidRDefault="00000000" w:rsidRPr="00000000" w14:paraId="000001B1">
            <w:pPr>
              <w:spacing w:line="240" w:lineRule="auto"/>
              <w:rPr>
                <w:sz w:val="20"/>
                <w:szCs w:val="20"/>
              </w:rPr>
            </w:pPr>
            <w:r w:rsidDel="00000000" w:rsidR="00000000" w:rsidRPr="00000000">
              <w:rPr>
                <w:rtl w:val="0"/>
              </w:rPr>
            </w:r>
          </w:p>
          <w:p w:rsidR="00000000" w:rsidDel="00000000" w:rsidP="00000000" w:rsidRDefault="00000000" w:rsidRPr="00000000" w14:paraId="000001B2">
            <w:pPr>
              <w:spacing w:line="240" w:lineRule="auto"/>
              <w:rPr>
                <w:sz w:val="20"/>
                <w:szCs w:val="20"/>
              </w:rPr>
            </w:pPr>
            <w:r w:rsidDel="00000000" w:rsidR="00000000" w:rsidRPr="00000000">
              <w:rPr>
                <w:rtl w:val="0"/>
              </w:rPr>
            </w:r>
          </w:p>
          <w:p w:rsidR="00000000" w:rsidDel="00000000" w:rsidP="00000000" w:rsidRDefault="00000000" w:rsidRPr="00000000" w14:paraId="000001B3">
            <w:pPr>
              <w:spacing w:line="240" w:lineRule="auto"/>
              <w:rPr>
                <w:sz w:val="20"/>
                <w:szCs w:val="20"/>
              </w:rPr>
            </w:pPr>
            <w:r w:rsidDel="00000000" w:rsidR="00000000" w:rsidRPr="00000000">
              <w:rPr>
                <w:sz w:val="20"/>
                <w:szCs w:val="20"/>
                <w:rtl w:val="0"/>
              </w:rPr>
              <w:t xml:space="preserve">Carpeta con documentos redactados </w:t>
            </w:r>
          </w:p>
          <w:p w:rsidR="00000000" w:rsidDel="00000000" w:rsidP="00000000" w:rsidRDefault="00000000" w:rsidRPr="00000000" w14:paraId="000001B4">
            <w:pPr>
              <w:spacing w:line="240" w:lineRule="auto"/>
              <w:rPr>
                <w:sz w:val="20"/>
                <w:szCs w:val="20"/>
              </w:rPr>
            </w:pPr>
            <w:r w:rsidDel="00000000" w:rsidR="00000000" w:rsidRPr="00000000">
              <w:rPr>
                <w:rtl w:val="0"/>
              </w:rPr>
            </w:r>
          </w:p>
          <w:p w:rsidR="00000000" w:rsidDel="00000000" w:rsidP="00000000" w:rsidRDefault="00000000" w:rsidRPr="00000000" w14:paraId="000001B5">
            <w:pPr>
              <w:spacing w:line="240" w:lineRule="auto"/>
              <w:rPr>
                <w:sz w:val="20"/>
                <w:szCs w:val="20"/>
              </w:rPr>
            </w:pPr>
            <w:r w:rsidDel="00000000" w:rsidR="00000000" w:rsidRPr="00000000">
              <w:rPr>
                <w:rtl w:val="0"/>
              </w:rPr>
            </w:r>
          </w:p>
          <w:p w:rsidR="00000000" w:rsidDel="00000000" w:rsidP="00000000" w:rsidRDefault="00000000" w:rsidRPr="00000000" w14:paraId="000001B6">
            <w:pPr>
              <w:spacing w:line="240" w:lineRule="auto"/>
              <w:rPr>
                <w:sz w:val="20"/>
                <w:szCs w:val="20"/>
              </w:rPr>
            </w:pPr>
            <w:r w:rsidDel="00000000" w:rsidR="00000000" w:rsidRPr="00000000">
              <w:rPr>
                <w:rtl w:val="0"/>
              </w:rPr>
            </w:r>
          </w:p>
          <w:p w:rsidR="00000000" w:rsidDel="00000000" w:rsidP="00000000" w:rsidRDefault="00000000" w:rsidRPr="00000000" w14:paraId="000001B7">
            <w:pPr>
              <w:spacing w:line="240" w:lineRule="auto"/>
              <w:rPr>
                <w:sz w:val="20"/>
                <w:szCs w:val="20"/>
              </w:rPr>
            </w:pPr>
            <w:r w:rsidDel="00000000" w:rsidR="00000000" w:rsidRPr="00000000">
              <w:rPr>
                <w:rtl w:val="0"/>
              </w:rPr>
            </w:r>
          </w:p>
          <w:p w:rsidR="00000000" w:rsidDel="00000000" w:rsidP="00000000" w:rsidRDefault="00000000" w:rsidRPr="00000000" w14:paraId="000001B8">
            <w:pPr>
              <w:spacing w:line="240" w:lineRule="auto"/>
              <w:rPr>
                <w:sz w:val="20"/>
                <w:szCs w:val="20"/>
              </w:rPr>
            </w:pPr>
            <w:r w:rsidDel="00000000" w:rsidR="00000000" w:rsidRPr="00000000">
              <w:rPr>
                <w:rtl w:val="0"/>
              </w:rPr>
            </w:r>
          </w:p>
          <w:p w:rsidR="00000000" w:rsidDel="00000000" w:rsidP="00000000" w:rsidRDefault="00000000" w:rsidRPr="00000000" w14:paraId="000001B9">
            <w:pPr>
              <w:spacing w:line="240" w:lineRule="auto"/>
              <w:rPr>
                <w:sz w:val="20"/>
                <w:szCs w:val="20"/>
              </w:rPr>
            </w:pPr>
            <w:r w:rsidDel="00000000" w:rsidR="00000000" w:rsidRPr="00000000">
              <w:rPr>
                <w:rtl w:val="0"/>
              </w:rPr>
            </w:r>
          </w:p>
          <w:p w:rsidR="00000000" w:rsidDel="00000000" w:rsidP="00000000" w:rsidRDefault="00000000" w:rsidRPr="00000000" w14:paraId="000001BA">
            <w:pPr>
              <w:spacing w:line="240" w:lineRule="auto"/>
              <w:rPr>
                <w:sz w:val="20"/>
                <w:szCs w:val="20"/>
              </w:rPr>
            </w:pPr>
            <w:r w:rsidDel="00000000" w:rsidR="00000000" w:rsidRPr="00000000">
              <w:rPr>
                <w:sz w:val="20"/>
                <w:szCs w:val="20"/>
                <w:rtl w:val="0"/>
              </w:rPr>
              <w:t xml:space="preserve">Informe y sustentación</w:t>
            </w:r>
          </w:p>
        </w:tc>
        <w:tc>
          <w:tcPr/>
          <w:p w:rsidR="00000000" w:rsidDel="00000000" w:rsidP="00000000" w:rsidRDefault="00000000" w:rsidRPr="00000000" w14:paraId="000001BB">
            <w:pPr>
              <w:spacing w:line="240" w:lineRule="auto"/>
              <w:rPr>
                <w:color w:val="1f1f1f"/>
                <w:sz w:val="20"/>
                <w:szCs w:val="20"/>
                <w:highlight w:val="white"/>
              </w:rPr>
            </w:pPr>
            <w:sdt>
              <w:sdtPr>
                <w:id w:val="-1421161231"/>
                <w:tag w:val="goog_rdk_26"/>
              </w:sdtPr>
              <w:sdtContent>
                <w:r w:rsidDel="00000000" w:rsidR="00000000" w:rsidRPr="00000000">
                  <w:rPr>
                    <w:rFonts w:ascii="Arial Unicode MS" w:cs="Arial Unicode MS" w:eastAsia="Arial Unicode MS" w:hAnsi="Arial Unicode MS"/>
                    <w:color w:val="1f1f1f"/>
                    <w:sz w:val="20"/>
                    <w:szCs w:val="20"/>
                    <w:highlight w:val="white"/>
                    <w:rtl w:val="0"/>
                  </w:rPr>
                  <w:t xml:space="preserve">✔ </w:t>
                </w:r>
              </w:sdtContent>
            </w:sdt>
            <w:r w:rsidDel="00000000" w:rsidR="00000000" w:rsidRPr="00000000">
              <w:rPr>
                <w:color w:val="1f1f1f"/>
                <w:sz w:val="20"/>
                <w:szCs w:val="20"/>
                <w:highlight w:val="white"/>
                <w:rtl w:val="0"/>
              </w:rPr>
              <w:t xml:space="preserve">Identifica el proceso y los procedimientos de recursos humanos, teniendo en cuenta la política y normatividad vigente. </w:t>
            </w:r>
          </w:p>
          <w:p w:rsidR="00000000" w:rsidDel="00000000" w:rsidP="00000000" w:rsidRDefault="00000000" w:rsidRPr="00000000" w14:paraId="000001BC">
            <w:pPr>
              <w:spacing w:line="240" w:lineRule="auto"/>
              <w:rPr>
                <w:color w:val="1f1f1f"/>
                <w:sz w:val="20"/>
                <w:szCs w:val="20"/>
                <w:highlight w:val="white"/>
              </w:rPr>
            </w:pPr>
            <w:r w:rsidDel="00000000" w:rsidR="00000000" w:rsidRPr="00000000">
              <w:rPr>
                <w:rtl w:val="0"/>
              </w:rPr>
            </w:r>
          </w:p>
          <w:p w:rsidR="00000000" w:rsidDel="00000000" w:rsidP="00000000" w:rsidRDefault="00000000" w:rsidRPr="00000000" w14:paraId="000001BD">
            <w:pPr>
              <w:spacing w:line="240" w:lineRule="auto"/>
              <w:rPr>
                <w:color w:val="1f1f1f"/>
                <w:sz w:val="20"/>
                <w:szCs w:val="20"/>
                <w:highlight w:val="white"/>
              </w:rPr>
            </w:pPr>
            <w:r w:rsidDel="00000000" w:rsidR="00000000" w:rsidRPr="00000000">
              <w:rPr>
                <w:rtl w:val="0"/>
              </w:rPr>
            </w:r>
          </w:p>
          <w:p w:rsidR="00000000" w:rsidDel="00000000" w:rsidP="00000000" w:rsidRDefault="00000000" w:rsidRPr="00000000" w14:paraId="000001BE">
            <w:pPr>
              <w:spacing w:line="240" w:lineRule="auto"/>
              <w:rPr>
                <w:color w:val="1f1f1f"/>
                <w:sz w:val="20"/>
                <w:szCs w:val="20"/>
                <w:highlight w:val="white"/>
              </w:rPr>
            </w:pPr>
            <w:sdt>
              <w:sdtPr>
                <w:id w:val="-512338976"/>
                <w:tag w:val="goog_rdk_27"/>
              </w:sdtPr>
              <w:sdtContent>
                <w:r w:rsidDel="00000000" w:rsidR="00000000" w:rsidRPr="00000000">
                  <w:rPr>
                    <w:rFonts w:ascii="Arial Unicode MS" w:cs="Arial Unicode MS" w:eastAsia="Arial Unicode MS" w:hAnsi="Arial Unicode MS"/>
                    <w:color w:val="1f1f1f"/>
                    <w:sz w:val="20"/>
                    <w:szCs w:val="20"/>
                    <w:highlight w:val="white"/>
                    <w:rtl w:val="0"/>
                  </w:rPr>
                  <w:t xml:space="preserve">✔</w:t>
                </w:r>
              </w:sdtContent>
            </w:sdt>
            <w:r w:rsidDel="00000000" w:rsidR="00000000" w:rsidRPr="00000000">
              <w:rPr>
                <w:color w:val="1f1f1f"/>
                <w:sz w:val="20"/>
                <w:szCs w:val="20"/>
                <w:highlight w:val="white"/>
                <w:rtl w:val="0"/>
              </w:rPr>
              <w:t xml:space="preserve"> Aplica la gestión de procesos, teniendo en cuenta las técnicas y herramientas de planeación.</w:t>
            </w:r>
          </w:p>
          <w:p w:rsidR="00000000" w:rsidDel="00000000" w:rsidP="00000000" w:rsidRDefault="00000000" w:rsidRPr="00000000" w14:paraId="000001BF">
            <w:pPr>
              <w:spacing w:line="240" w:lineRule="auto"/>
              <w:rPr>
                <w:color w:val="1f1f1f"/>
                <w:sz w:val="20"/>
                <w:szCs w:val="20"/>
                <w:highlight w:val="white"/>
              </w:rPr>
            </w:pPr>
            <w:r w:rsidDel="00000000" w:rsidR="00000000" w:rsidRPr="00000000">
              <w:rPr>
                <w:color w:val="1f1f1f"/>
                <w:sz w:val="20"/>
                <w:szCs w:val="20"/>
                <w:highlight w:val="white"/>
                <w:rtl w:val="0"/>
              </w:rPr>
              <w:t xml:space="preserve"> </w:t>
            </w:r>
          </w:p>
          <w:p w:rsidR="00000000" w:rsidDel="00000000" w:rsidP="00000000" w:rsidRDefault="00000000" w:rsidRPr="00000000" w14:paraId="000001C0">
            <w:pPr>
              <w:spacing w:line="240" w:lineRule="auto"/>
              <w:rPr>
                <w:color w:val="1f1f1f"/>
                <w:sz w:val="20"/>
                <w:szCs w:val="20"/>
                <w:highlight w:val="white"/>
              </w:rPr>
            </w:pPr>
            <w:sdt>
              <w:sdtPr>
                <w:id w:val="1913866256"/>
                <w:tag w:val="goog_rdk_28"/>
              </w:sdtPr>
              <w:sdtContent>
                <w:r w:rsidDel="00000000" w:rsidR="00000000" w:rsidRPr="00000000">
                  <w:rPr>
                    <w:rFonts w:ascii="Arial Unicode MS" w:cs="Arial Unicode MS" w:eastAsia="Arial Unicode MS" w:hAnsi="Arial Unicode MS"/>
                    <w:color w:val="1f1f1f"/>
                    <w:sz w:val="20"/>
                    <w:szCs w:val="20"/>
                    <w:highlight w:val="white"/>
                    <w:rtl w:val="0"/>
                  </w:rPr>
                  <w:t xml:space="preserve">✔</w:t>
                </w:r>
              </w:sdtContent>
            </w:sdt>
            <w:r w:rsidDel="00000000" w:rsidR="00000000" w:rsidRPr="00000000">
              <w:rPr>
                <w:color w:val="1f1f1f"/>
                <w:sz w:val="20"/>
                <w:szCs w:val="20"/>
                <w:highlight w:val="white"/>
                <w:rtl w:val="0"/>
              </w:rPr>
              <w:t xml:space="preserve"> Diseña flujogramas, utilizando la simbología estandarizada para la representación gráfica. </w:t>
            </w:r>
          </w:p>
          <w:p w:rsidR="00000000" w:rsidDel="00000000" w:rsidP="00000000" w:rsidRDefault="00000000" w:rsidRPr="00000000" w14:paraId="000001C1">
            <w:pPr>
              <w:spacing w:line="240" w:lineRule="auto"/>
              <w:rPr>
                <w:color w:val="1f1f1f"/>
                <w:sz w:val="20"/>
                <w:szCs w:val="20"/>
                <w:highlight w:val="white"/>
              </w:rPr>
            </w:pPr>
            <w:r w:rsidDel="00000000" w:rsidR="00000000" w:rsidRPr="00000000">
              <w:rPr>
                <w:rtl w:val="0"/>
              </w:rPr>
            </w:r>
          </w:p>
          <w:p w:rsidR="00000000" w:rsidDel="00000000" w:rsidP="00000000" w:rsidRDefault="00000000" w:rsidRPr="00000000" w14:paraId="000001C2">
            <w:pPr>
              <w:spacing w:line="240" w:lineRule="auto"/>
              <w:rPr>
                <w:color w:val="1f1f1f"/>
                <w:sz w:val="20"/>
                <w:szCs w:val="20"/>
                <w:highlight w:val="white"/>
              </w:rPr>
            </w:pPr>
            <w:sdt>
              <w:sdtPr>
                <w:id w:val="780896486"/>
                <w:tag w:val="goog_rdk_29"/>
              </w:sdtPr>
              <w:sdtContent>
                <w:r w:rsidDel="00000000" w:rsidR="00000000" w:rsidRPr="00000000">
                  <w:rPr>
                    <w:rFonts w:ascii="Arial Unicode MS" w:cs="Arial Unicode MS" w:eastAsia="Arial Unicode MS" w:hAnsi="Arial Unicode MS"/>
                    <w:color w:val="1f1f1f"/>
                    <w:sz w:val="20"/>
                    <w:szCs w:val="20"/>
                    <w:highlight w:val="white"/>
                    <w:rtl w:val="0"/>
                  </w:rPr>
                  <w:t xml:space="preserve">✔</w:t>
                </w:r>
              </w:sdtContent>
            </w:sdt>
            <w:r w:rsidDel="00000000" w:rsidR="00000000" w:rsidRPr="00000000">
              <w:rPr>
                <w:color w:val="1f1f1f"/>
                <w:sz w:val="20"/>
                <w:szCs w:val="20"/>
                <w:highlight w:val="white"/>
                <w:rtl w:val="0"/>
              </w:rPr>
              <w:t xml:space="preserve"> Elabora los documentos de gestión humana, aplicando las normas y técnicas de redacción. </w:t>
            </w:r>
          </w:p>
          <w:p w:rsidR="00000000" w:rsidDel="00000000" w:rsidP="00000000" w:rsidRDefault="00000000" w:rsidRPr="00000000" w14:paraId="000001C3">
            <w:pPr>
              <w:spacing w:line="240" w:lineRule="auto"/>
              <w:rPr>
                <w:rFonts w:ascii="Quattrocento Sans" w:cs="Quattrocento Sans" w:eastAsia="Quattrocento Sans" w:hAnsi="Quattrocento Sans"/>
                <w:color w:val="1f1f1f"/>
                <w:sz w:val="20"/>
                <w:szCs w:val="20"/>
                <w:highlight w:val="white"/>
              </w:rPr>
            </w:pPr>
            <w:r w:rsidDel="00000000" w:rsidR="00000000" w:rsidRPr="00000000">
              <w:rPr>
                <w:rtl w:val="0"/>
              </w:rPr>
            </w:r>
          </w:p>
          <w:p w:rsidR="00000000" w:rsidDel="00000000" w:rsidP="00000000" w:rsidRDefault="00000000" w:rsidRPr="00000000" w14:paraId="000001C4">
            <w:pPr>
              <w:spacing w:line="240" w:lineRule="auto"/>
              <w:rPr>
                <w:rFonts w:ascii="Quattrocento Sans" w:cs="Quattrocento Sans" w:eastAsia="Quattrocento Sans" w:hAnsi="Quattrocento Sans"/>
                <w:color w:val="1f1f1f"/>
                <w:sz w:val="20"/>
                <w:szCs w:val="20"/>
                <w:highlight w:val="white"/>
              </w:rPr>
            </w:pPr>
            <w:r w:rsidDel="00000000" w:rsidR="00000000" w:rsidRPr="00000000">
              <w:rPr>
                <w:rtl w:val="0"/>
              </w:rPr>
            </w:r>
          </w:p>
          <w:p w:rsidR="00000000" w:rsidDel="00000000" w:rsidP="00000000" w:rsidRDefault="00000000" w:rsidRPr="00000000" w14:paraId="000001C5">
            <w:pPr>
              <w:spacing w:line="240" w:lineRule="auto"/>
              <w:rPr>
                <w:color w:val="1f1f1f"/>
                <w:sz w:val="20"/>
                <w:szCs w:val="20"/>
                <w:highlight w:val="white"/>
              </w:rPr>
            </w:pPr>
            <w:sdt>
              <w:sdtPr>
                <w:id w:val="-97323140"/>
                <w:tag w:val="goog_rdk_30"/>
              </w:sdtPr>
              <w:sdtContent>
                <w:r w:rsidDel="00000000" w:rsidR="00000000" w:rsidRPr="00000000">
                  <w:rPr>
                    <w:rFonts w:ascii="Arial Unicode MS" w:cs="Arial Unicode MS" w:eastAsia="Arial Unicode MS" w:hAnsi="Arial Unicode MS"/>
                    <w:color w:val="1f1f1f"/>
                    <w:sz w:val="20"/>
                    <w:szCs w:val="20"/>
                    <w:highlight w:val="white"/>
                    <w:rtl w:val="0"/>
                  </w:rPr>
                  <w:t xml:space="preserve">✔</w:t>
                </w:r>
              </w:sdtContent>
            </w:sdt>
            <w:r w:rsidDel="00000000" w:rsidR="00000000" w:rsidRPr="00000000">
              <w:rPr>
                <w:color w:val="1f1f1f"/>
                <w:sz w:val="20"/>
                <w:szCs w:val="20"/>
                <w:highlight w:val="white"/>
                <w:rtl w:val="0"/>
              </w:rPr>
              <w:t xml:space="preserve"> Redacta los documentos de gestión humana aplicando las normas, reglas, principios y convenciones de semántica recomendadas por la Real academia de la lengua española. </w:t>
            </w:r>
          </w:p>
          <w:p w:rsidR="00000000" w:rsidDel="00000000" w:rsidP="00000000" w:rsidRDefault="00000000" w:rsidRPr="00000000" w14:paraId="000001C6">
            <w:pPr>
              <w:spacing w:line="240" w:lineRule="auto"/>
              <w:rPr>
                <w:color w:val="1f1f1f"/>
                <w:sz w:val="20"/>
                <w:szCs w:val="20"/>
                <w:highlight w:val="white"/>
              </w:rPr>
            </w:pPr>
            <w:r w:rsidDel="00000000" w:rsidR="00000000" w:rsidRPr="00000000">
              <w:rPr>
                <w:rtl w:val="0"/>
              </w:rPr>
            </w:r>
          </w:p>
          <w:p w:rsidR="00000000" w:rsidDel="00000000" w:rsidP="00000000" w:rsidRDefault="00000000" w:rsidRPr="00000000" w14:paraId="000001C7">
            <w:pPr>
              <w:spacing w:line="240" w:lineRule="auto"/>
              <w:rPr>
                <w:color w:val="1f1f1f"/>
                <w:sz w:val="20"/>
                <w:szCs w:val="20"/>
                <w:highlight w:val="white"/>
              </w:rPr>
            </w:pPr>
            <w:r w:rsidDel="00000000" w:rsidR="00000000" w:rsidRPr="00000000">
              <w:rPr>
                <w:rtl w:val="0"/>
              </w:rPr>
            </w:r>
          </w:p>
          <w:p w:rsidR="00000000" w:rsidDel="00000000" w:rsidP="00000000" w:rsidRDefault="00000000" w:rsidRPr="00000000" w14:paraId="000001C8">
            <w:pPr>
              <w:spacing w:line="240" w:lineRule="auto"/>
              <w:rPr>
                <w:color w:val="1f1f1f"/>
                <w:sz w:val="20"/>
                <w:szCs w:val="20"/>
                <w:highlight w:val="white"/>
              </w:rPr>
            </w:pPr>
            <w:sdt>
              <w:sdtPr>
                <w:id w:val="-1091310923"/>
                <w:tag w:val="goog_rdk_31"/>
              </w:sdtPr>
              <w:sdtContent>
                <w:r w:rsidDel="00000000" w:rsidR="00000000" w:rsidRPr="00000000">
                  <w:rPr>
                    <w:rFonts w:ascii="Arial Unicode MS" w:cs="Arial Unicode MS" w:eastAsia="Arial Unicode MS" w:hAnsi="Arial Unicode MS"/>
                    <w:color w:val="1f1f1f"/>
                    <w:sz w:val="20"/>
                    <w:szCs w:val="20"/>
                    <w:highlight w:val="white"/>
                    <w:rtl w:val="0"/>
                  </w:rPr>
                  <w:t xml:space="preserve">✔</w:t>
                </w:r>
              </w:sdtContent>
            </w:sdt>
            <w:r w:rsidDel="00000000" w:rsidR="00000000" w:rsidRPr="00000000">
              <w:rPr>
                <w:color w:val="1f1f1f"/>
                <w:sz w:val="20"/>
                <w:szCs w:val="20"/>
                <w:highlight w:val="white"/>
                <w:rtl w:val="0"/>
              </w:rPr>
              <w:t xml:space="preserve"> Utiliza las TIC para la elaboración de documentos, aplicando las normas técnicas y gramaticales.</w:t>
            </w:r>
          </w:p>
          <w:p w:rsidR="00000000" w:rsidDel="00000000" w:rsidP="00000000" w:rsidRDefault="00000000" w:rsidRPr="00000000" w14:paraId="000001C9">
            <w:pPr>
              <w:spacing w:line="240" w:lineRule="auto"/>
              <w:rPr>
                <w:color w:val="1f1f1f"/>
                <w:sz w:val="20"/>
                <w:szCs w:val="20"/>
                <w:highlight w:val="white"/>
              </w:rPr>
            </w:pPr>
            <w:r w:rsidDel="00000000" w:rsidR="00000000" w:rsidRPr="00000000">
              <w:rPr>
                <w:rtl w:val="0"/>
              </w:rPr>
            </w:r>
          </w:p>
          <w:p w:rsidR="00000000" w:rsidDel="00000000" w:rsidP="00000000" w:rsidRDefault="00000000" w:rsidRPr="00000000" w14:paraId="000001CA">
            <w:pPr>
              <w:spacing w:line="240" w:lineRule="auto"/>
              <w:rPr/>
            </w:pPr>
            <w:r w:rsidDel="00000000" w:rsidR="00000000" w:rsidRPr="00000000">
              <w:rPr>
                <w:rtl w:val="0"/>
              </w:rPr>
            </w:r>
          </w:p>
          <w:p w:rsidR="00000000" w:rsidDel="00000000" w:rsidP="00000000" w:rsidRDefault="00000000" w:rsidRPr="00000000" w14:paraId="000001CB">
            <w:pPr>
              <w:spacing w:line="240" w:lineRule="auto"/>
              <w:rPr>
                <w:color w:val="1f1f1f"/>
                <w:sz w:val="20"/>
                <w:szCs w:val="20"/>
                <w:highlight w:val="white"/>
              </w:rPr>
            </w:pPr>
            <w:r w:rsidDel="00000000" w:rsidR="00000000" w:rsidRPr="00000000">
              <w:rPr>
                <w:rtl w:val="0"/>
              </w:rPr>
              <w:t xml:space="preserve">Identificar los principales aspectos de su unidad productiva</w:t>
            </w:r>
            <w:r w:rsidDel="00000000" w:rsidR="00000000" w:rsidRPr="00000000">
              <w:rPr>
                <w:rtl w:val="0"/>
              </w:rPr>
            </w:r>
          </w:p>
        </w:tc>
        <w:tc>
          <w:tcPr/>
          <w:p w:rsidR="00000000" w:rsidDel="00000000" w:rsidP="00000000" w:rsidRDefault="00000000" w:rsidRPr="00000000" w14:paraId="000001CC">
            <w:pPr>
              <w:spacing w:line="240" w:lineRule="auto"/>
              <w:rPr>
                <w:sz w:val="20"/>
                <w:szCs w:val="20"/>
              </w:rPr>
            </w:pPr>
            <w:r w:rsidDel="00000000" w:rsidR="00000000" w:rsidRPr="00000000">
              <w:rPr>
                <w:sz w:val="20"/>
                <w:szCs w:val="20"/>
                <w:rtl w:val="0"/>
              </w:rPr>
              <w:t xml:space="preserve">Gamificación </w:t>
            </w:r>
          </w:p>
          <w:p w:rsidR="00000000" w:rsidDel="00000000" w:rsidP="00000000" w:rsidRDefault="00000000" w:rsidRPr="00000000" w14:paraId="000001CD">
            <w:pPr>
              <w:spacing w:line="240" w:lineRule="auto"/>
              <w:rPr>
                <w:sz w:val="20"/>
                <w:szCs w:val="20"/>
              </w:rPr>
            </w:pPr>
            <w:r w:rsidDel="00000000" w:rsidR="00000000" w:rsidRPr="00000000">
              <w:rPr>
                <w:sz w:val="20"/>
                <w:szCs w:val="20"/>
                <w:rtl w:val="0"/>
              </w:rPr>
              <w:t xml:space="preserve">Exposición</w:t>
            </w:r>
          </w:p>
          <w:p w:rsidR="00000000" w:rsidDel="00000000" w:rsidP="00000000" w:rsidRDefault="00000000" w:rsidRPr="00000000" w14:paraId="000001CE">
            <w:pPr>
              <w:spacing w:line="240" w:lineRule="auto"/>
              <w:rPr>
                <w:sz w:val="20"/>
                <w:szCs w:val="20"/>
              </w:rPr>
            </w:pPr>
            <w:r w:rsidDel="00000000" w:rsidR="00000000" w:rsidRPr="00000000">
              <w:rPr>
                <w:sz w:val="20"/>
                <w:szCs w:val="20"/>
                <w:rtl w:val="0"/>
              </w:rPr>
              <w:t xml:space="preserve">Simulación</w:t>
            </w:r>
          </w:p>
          <w:p w:rsidR="00000000" w:rsidDel="00000000" w:rsidP="00000000" w:rsidRDefault="00000000" w:rsidRPr="00000000" w14:paraId="000001CF">
            <w:pPr>
              <w:spacing w:line="240" w:lineRule="auto"/>
              <w:rPr>
                <w:sz w:val="20"/>
                <w:szCs w:val="20"/>
              </w:rPr>
            </w:pPr>
            <w:r w:rsidDel="00000000" w:rsidR="00000000" w:rsidRPr="00000000">
              <w:rPr>
                <w:sz w:val="20"/>
                <w:szCs w:val="20"/>
                <w:rtl w:val="0"/>
              </w:rPr>
              <w:t xml:space="preserve">Valoración de productos</w:t>
            </w:r>
          </w:p>
          <w:p w:rsidR="00000000" w:rsidDel="00000000" w:rsidP="00000000" w:rsidRDefault="00000000" w:rsidRPr="00000000" w14:paraId="000001D0">
            <w:pPr>
              <w:spacing w:line="240" w:lineRule="auto"/>
              <w:rPr>
                <w:sz w:val="20"/>
                <w:szCs w:val="20"/>
              </w:rPr>
            </w:pPr>
            <w:r w:rsidDel="00000000" w:rsidR="00000000" w:rsidRPr="00000000">
              <w:rPr>
                <w:rtl w:val="0"/>
              </w:rPr>
            </w:r>
          </w:p>
          <w:p w:rsidR="00000000" w:rsidDel="00000000" w:rsidP="00000000" w:rsidRDefault="00000000" w:rsidRPr="00000000" w14:paraId="000001D1">
            <w:pPr>
              <w:spacing w:line="240" w:lineRule="auto"/>
              <w:rPr>
                <w:sz w:val="20"/>
                <w:szCs w:val="20"/>
              </w:rPr>
            </w:pPr>
            <w:r w:rsidDel="00000000" w:rsidR="00000000" w:rsidRPr="00000000">
              <w:rPr>
                <w:rtl w:val="0"/>
              </w:rPr>
            </w:r>
          </w:p>
          <w:p w:rsidR="00000000" w:rsidDel="00000000" w:rsidP="00000000" w:rsidRDefault="00000000" w:rsidRPr="00000000" w14:paraId="000001D2">
            <w:pPr>
              <w:spacing w:line="240" w:lineRule="auto"/>
              <w:rPr>
                <w:sz w:val="20"/>
                <w:szCs w:val="20"/>
              </w:rPr>
            </w:pPr>
            <w:r w:rsidDel="00000000" w:rsidR="00000000" w:rsidRPr="00000000">
              <w:rPr>
                <w:rtl w:val="0"/>
              </w:rPr>
            </w:r>
          </w:p>
          <w:p w:rsidR="00000000" w:rsidDel="00000000" w:rsidP="00000000" w:rsidRDefault="00000000" w:rsidRPr="00000000" w14:paraId="000001D3">
            <w:pPr>
              <w:spacing w:line="240" w:lineRule="auto"/>
              <w:rPr>
                <w:sz w:val="20"/>
                <w:szCs w:val="20"/>
              </w:rPr>
            </w:pPr>
            <w:r w:rsidDel="00000000" w:rsidR="00000000" w:rsidRPr="00000000">
              <w:rPr>
                <w:rtl w:val="0"/>
              </w:rPr>
            </w:r>
          </w:p>
          <w:p w:rsidR="00000000" w:rsidDel="00000000" w:rsidP="00000000" w:rsidRDefault="00000000" w:rsidRPr="00000000" w14:paraId="000001D4">
            <w:pPr>
              <w:spacing w:line="240" w:lineRule="auto"/>
              <w:rPr>
                <w:sz w:val="20"/>
                <w:szCs w:val="20"/>
              </w:rPr>
            </w:pPr>
            <w:r w:rsidDel="00000000" w:rsidR="00000000" w:rsidRPr="00000000">
              <w:rPr>
                <w:sz w:val="20"/>
                <w:szCs w:val="20"/>
                <w:rtl w:val="0"/>
              </w:rPr>
              <w:t xml:space="preserve">Listas de chequeo</w:t>
            </w:r>
          </w:p>
          <w:p w:rsidR="00000000" w:rsidDel="00000000" w:rsidP="00000000" w:rsidRDefault="00000000" w:rsidRPr="00000000" w14:paraId="000001D5">
            <w:pPr>
              <w:spacing w:line="240" w:lineRule="auto"/>
              <w:rPr>
                <w:sz w:val="20"/>
                <w:szCs w:val="20"/>
              </w:rPr>
            </w:pPr>
            <w:r w:rsidDel="00000000" w:rsidR="00000000" w:rsidRPr="00000000">
              <w:rPr>
                <w:sz w:val="20"/>
                <w:szCs w:val="20"/>
                <w:rtl w:val="0"/>
              </w:rPr>
              <w:t xml:space="preserve">Listas de verificación</w:t>
            </w:r>
          </w:p>
          <w:p w:rsidR="00000000" w:rsidDel="00000000" w:rsidP="00000000" w:rsidRDefault="00000000" w:rsidRPr="00000000" w14:paraId="000001D6">
            <w:pPr>
              <w:spacing w:line="240" w:lineRule="auto"/>
              <w:rPr>
                <w:sz w:val="20"/>
                <w:szCs w:val="20"/>
              </w:rPr>
            </w:pPr>
            <w:r w:rsidDel="00000000" w:rsidR="00000000" w:rsidRPr="00000000">
              <w:rPr>
                <w:sz w:val="20"/>
                <w:szCs w:val="20"/>
                <w:rtl w:val="0"/>
              </w:rPr>
              <w:t xml:space="preserve">Cuestionarios</w:t>
            </w:r>
          </w:p>
          <w:p w:rsidR="00000000" w:rsidDel="00000000" w:rsidP="00000000" w:rsidRDefault="00000000" w:rsidRPr="00000000" w14:paraId="000001D7">
            <w:pPr>
              <w:spacing w:line="240" w:lineRule="auto"/>
              <w:rPr>
                <w:sz w:val="20"/>
                <w:szCs w:val="20"/>
              </w:rPr>
            </w:pPr>
            <w:r w:rsidDel="00000000" w:rsidR="00000000" w:rsidRPr="00000000">
              <w:rPr>
                <w:sz w:val="20"/>
                <w:szCs w:val="20"/>
                <w:rtl w:val="0"/>
              </w:rPr>
              <w:t xml:space="preserve">Talleres</w:t>
            </w:r>
          </w:p>
          <w:p w:rsidR="00000000" w:rsidDel="00000000" w:rsidP="00000000" w:rsidRDefault="00000000" w:rsidRPr="00000000" w14:paraId="000001D8">
            <w:pPr>
              <w:spacing w:line="240" w:lineRule="auto"/>
              <w:rPr/>
            </w:pPr>
            <w:r w:rsidDel="00000000" w:rsidR="00000000" w:rsidRPr="00000000">
              <w:rPr>
                <w:rtl w:val="0"/>
              </w:rPr>
            </w:r>
          </w:p>
          <w:p w:rsidR="00000000" w:rsidDel="00000000" w:rsidP="00000000" w:rsidRDefault="00000000" w:rsidRPr="00000000" w14:paraId="000001D9">
            <w:pPr>
              <w:spacing w:line="240" w:lineRule="auto"/>
              <w:rPr/>
            </w:pPr>
            <w:r w:rsidDel="00000000" w:rsidR="00000000" w:rsidRPr="00000000">
              <w:rPr>
                <w:rtl w:val="0"/>
              </w:rPr>
            </w:r>
          </w:p>
          <w:p w:rsidR="00000000" w:rsidDel="00000000" w:rsidP="00000000" w:rsidRDefault="00000000" w:rsidRPr="00000000" w14:paraId="000001DA">
            <w:pPr>
              <w:spacing w:line="240" w:lineRule="auto"/>
              <w:rPr/>
            </w:pPr>
            <w:r w:rsidDel="00000000" w:rsidR="00000000" w:rsidRPr="00000000">
              <w:rPr>
                <w:rtl w:val="0"/>
              </w:rPr>
              <w:t xml:space="preserve">Informe</w:t>
            </w:r>
          </w:p>
          <w:p w:rsidR="00000000" w:rsidDel="00000000" w:rsidP="00000000" w:rsidRDefault="00000000" w:rsidRPr="00000000" w14:paraId="000001DB">
            <w:pPr>
              <w:spacing w:line="240" w:lineRule="auto"/>
              <w:rPr/>
            </w:pPr>
            <w:r w:rsidDel="00000000" w:rsidR="00000000" w:rsidRPr="00000000">
              <w:rPr>
                <w:rtl w:val="0"/>
              </w:rPr>
              <w:t xml:space="preserve">Diagramas</w:t>
            </w:r>
          </w:p>
          <w:p w:rsidR="00000000" w:rsidDel="00000000" w:rsidP="00000000" w:rsidRDefault="00000000" w:rsidRPr="00000000" w14:paraId="000001DC">
            <w:pPr>
              <w:spacing w:line="240" w:lineRule="auto"/>
              <w:rPr/>
            </w:pPr>
            <w:r w:rsidDel="00000000" w:rsidR="00000000" w:rsidRPr="00000000">
              <w:rPr>
                <w:rtl w:val="0"/>
              </w:rPr>
              <w:t xml:space="preserve">Video</w:t>
            </w:r>
          </w:p>
          <w:p w:rsidR="00000000" w:rsidDel="00000000" w:rsidP="00000000" w:rsidRDefault="00000000" w:rsidRPr="00000000" w14:paraId="000001DD">
            <w:pPr>
              <w:spacing w:line="240" w:lineRule="auto"/>
              <w:rPr/>
            </w:pPr>
            <w:r w:rsidDel="00000000" w:rsidR="00000000" w:rsidRPr="00000000">
              <w:rPr>
                <w:rtl w:val="0"/>
              </w:rPr>
            </w:r>
          </w:p>
          <w:p w:rsidR="00000000" w:rsidDel="00000000" w:rsidP="00000000" w:rsidRDefault="00000000" w:rsidRPr="00000000" w14:paraId="000001DE">
            <w:pPr>
              <w:spacing w:line="240" w:lineRule="auto"/>
              <w:rPr/>
            </w:pPr>
            <w:r w:rsidDel="00000000" w:rsidR="00000000" w:rsidRPr="00000000">
              <w:rPr>
                <w:rtl w:val="0"/>
              </w:rPr>
            </w:r>
          </w:p>
          <w:p w:rsidR="00000000" w:rsidDel="00000000" w:rsidP="00000000" w:rsidRDefault="00000000" w:rsidRPr="00000000" w14:paraId="000001DF">
            <w:pPr>
              <w:spacing w:line="240" w:lineRule="auto"/>
              <w:rPr/>
            </w:pPr>
            <w:r w:rsidDel="00000000" w:rsidR="00000000" w:rsidRPr="00000000">
              <w:rPr>
                <w:rtl w:val="0"/>
              </w:rPr>
            </w:r>
          </w:p>
          <w:p w:rsidR="00000000" w:rsidDel="00000000" w:rsidP="00000000" w:rsidRDefault="00000000" w:rsidRPr="00000000" w14:paraId="000001E0">
            <w:pPr>
              <w:spacing w:line="240" w:lineRule="auto"/>
              <w:rPr/>
            </w:pPr>
            <w:r w:rsidDel="00000000" w:rsidR="00000000" w:rsidRPr="00000000">
              <w:rPr>
                <w:rtl w:val="0"/>
              </w:rPr>
              <w:t xml:space="preserve">Informe</w:t>
            </w:r>
          </w:p>
          <w:p w:rsidR="00000000" w:rsidDel="00000000" w:rsidP="00000000" w:rsidRDefault="00000000" w:rsidRPr="00000000" w14:paraId="000001E1">
            <w:pPr>
              <w:spacing w:line="240" w:lineRule="auto"/>
              <w:rPr/>
            </w:pPr>
            <w:r w:rsidDel="00000000" w:rsidR="00000000" w:rsidRPr="00000000">
              <w:rPr>
                <w:rtl w:val="0"/>
              </w:rPr>
              <w:t xml:space="preserve">Portafolio</w:t>
            </w:r>
          </w:p>
          <w:p w:rsidR="00000000" w:rsidDel="00000000" w:rsidP="00000000" w:rsidRDefault="00000000" w:rsidRPr="00000000" w14:paraId="000001E2">
            <w:pPr>
              <w:spacing w:line="240" w:lineRule="auto"/>
              <w:rPr/>
            </w:pPr>
            <w:r w:rsidDel="00000000" w:rsidR="00000000" w:rsidRPr="00000000">
              <w:rPr>
                <w:rtl w:val="0"/>
              </w:rPr>
              <w:t xml:space="preserve">Video</w:t>
            </w:r>
          </w:p>
          <w:p w:rsidR="00000000" w:rsidDel="00000000" w:rsidP="00000000" w:rsidRDefault="00000000" w:rsidRPr="00000000" w14:paraId="000001E3">
            <w:pPr>
              <w:spacing w:line="240" w:lineRule="auto"/>
              <w:rPr/>
            </w:pPr>
            <w:r w:rsidDel="00000000" w:rsidR="00000000" w:rsidRPr="00000000">
              <w:rPr>
                <w:rtl w:val="0"/>
              </w:rPr>
            </w:r>
          </w:p>
          <w:p w:rsidR="00000000" w:rsidDel="00000000" w:rsidP="00000000" w:rsidRDefault="00000000" w:rsidRPr="00000000" w14:paraId="000001E4">
            <w:pPr>
              <w:spacing w:line="240" w:lineRule="auto"/>
              <w:rPr/>
            </w:pPr>
            <w:r w:rsidDel="00000000" w:rsidR="00000000" w:rsidRPr="00000000">
              <w:rPr>
                <w:rtl w:val="0"/>
              </w:rPr>
            </w:r>
          </w:p>
          <w:p w:rsidR="00000000" w:rsidDel="00000000" w:rsidP="00000000" w:rsidRDefault="00000000" w:rsidRPr="00000000" w14:paraId="000001E5">
            <w:pPr>
              <w:spacing w:line="240" w:lineRule="auto"/>
              <w:rPr/>
            </w:pPr>
            <w:r w:rsidDel="00000000" w:rsidR="00000000" w:rsidRPr="00000000">
              <w:rPr>
                <w:rtl w:val="0"/>
              </w:rPr>
            </w:r>
          </w:p>
          <w:p w:rsidR="00000000" w:rsidDel="00000000" w:rsidP="00000000" w:rsidRDefault="00000000" w:rsidRPr="00000000" w14:paraId="000001E6">
            <w:pPr>
              <w:spacing w:line="240" w:lineRule="auto"/>
              <w:rPr/>
            </w:pPr>
            <w:r w:rsidDel="00000000" w:rsidR="00000000" w:rsidRPr="00000000">
              <w:rPr>
                <w:rtl w:val="0"/>
              </w:rPr>
            </w:r>
          </w:p>
          <w:p w:rsidR="00000000" w:rsidDel="00000000" w:rsidP="00000000" w:rsidRDefault="00000000" w:rsidRPr="00000000" w14:paraId="000001E7">
            <w:pPr>
              <w:spacing w:line="240" w:lineRule="auto"/>
              <w:rPr/>
            </w:pPr>
            <w:r w:rsidDel="00000000" w:rsidR="00000000" w:rsidRPr="00000000">
              <w:rPr>
                <w:rtl w:val="0"/>
              </w:rPr>
            </w:r>
          </w:p>
          <w:p w:rsidR="00000000" w:rsidDel="00000000" w:rsidP="00000000" w:rsidRDefault="00000000" w:rsidRPr="00000000" w14:paraId="000001E8">
            <w:pPr>
              <w:spacing w:line="240" w:lineRule="auto"/>
              <w:rPr/>
            </w:pPr>
            <w:r w:rsidDel="00000000" w:rsidR="00000000" w:rsidRPr="00000000">
              <w:rPr>
                <w:rtl w:val="0"/>
              </w:rPr>
            </w:r>
          </w:p>
          <w:p w:rsidR="00000000" w:rsidDel="00000000" w:rsidP="00000000" w:rsidRDefault="00000000" w:rsidRPr="00000000" w14:paraId="000001E9">
            <w:pPr>
              <w:spacing w:line="240" w:lineRule="auto"/>
              <w:rPr/>
            </w:pPr>
            <w:r w:rsidDel="00000000" w:rsidR="00000000" w:rsidRPr="00000000">
              <w:rPr>
                <w:rtl w:val="0"/>
              </w:rPr>
              <w:t xml:space="preserve">cartelera</w:t>
            </w:r>
          </w:p>
          <w:p w:rsidR="00000000" w:rsidDel="00000000" w:rsidP="00000000" w:rsidRDefault="00000000" w:rsidRPr="00000000" w14:paraId="000001EA">
            <w:pPr>
              <w:spacing w:line="240" w:lineRule="auto"/>
              <w:rPr/>
            </w:pPr>
            <w:r w:rsidDel="00000000" w:rsidR="00000000" w:rsidRPr="00000000">
              <w:rPr>
                <w:rtl w:val="0"/>
              </w:rPr>
              <w:t xml:space="preserve">Sustentacion</w:t>
            </w:r>
          </w:p>
          <w:p w:rsidR="00000000" w:rsidDel="00000000" w:rsidP="00000000" w:rsidRDefault="00000000" w:rsidRPr="00000000" w14:paraId="000001EB">
            <w:pPr>
              <w:spacing w:line="240" w:lineRule="auto"/>
              <w:rPr/>
            </w:pPr>
            <w:r w:rsidDel="00000000" w:rsidR="00000000" w:rsidRPr="00000000">
              <w:rPr>
                <w:rtl w:val="0"/>
              </w:rPr>
              <w:t xml:space="preserve">Observación</w:t>
            </w:r>
          </w:p>
          <w:p w:rsidR="00000000" w:rsidDel="00000000" w:rsidP="00000000" w:rsidRDefault="00000000" w:rsidRPr="00000000" w14:paraId="000001EC">
            <w:pPr>
              <w:spacing w:line="240" w:lineRule="auto"/>
              <w:rPr/>
            </w:pPr>
            <w:r w:rsidDel="00000000" w:rsidR="00000000" w:rsidRPr="00000000">
              <w:rPr>
                <w:rtl w:val="0"/>
              </w:rPr>
            </w:r>
          </w:p>
          <w:p w:rsidR="00000000" w:rsidDel="00000000" w:rsidP="00000000" w:rsidRDefault="00000000" w:rsidRPr="00000000" w14:paraId="000001ED">
            <w:pPr>
              <w:spacing w:line="240" w:lineRule="auto"/>
              <w:rPr/>
            </w:pPr>
            <w:r w:rsidDel="00000000" w:rsidR="00000000" w:rsidRPr="00000000">
              <w:rPr>
                <w:rtl w:val="0"/>
              </w:rPr>
            </w:r>
          </w:p>
          <w:p w:rsidR="00000000" w:rsidDel="00000000" w:rsidP="00000000" w:rsidRDefault="00000000" w:rsidRPr="00000000" w14:paraId="000001EE">
            <w:pPr>
              <w:spacing w:line="240" w:lineRule="auto"/>
              <w:rPr/>
            </w:pPr>
            <w:r w:rsidDel="00000000" w:rsidR="00000000" w:rsidRPr="00000000">
              <w:rPr>
                <w:rtl w:val="0"/>
              </w:rPr>
            </w:r>
          </w:p>
          <w:p w:rsidR="00000000" w:rsidDel="00000000" w:rsidP="00000000" w:rsidRDefault="00000000" w:rsidRPr="00000000" w14:paraId="000001EF">
            <w:pPr>
              <w:spacing w:line="240" w:lineRule="auto"/>
              <w:rPr/>
            </w:pPr>
            <w:r w:rsidDel="00000000" w:rsidR="00000000" w:rsidRPr="00000000">
              <w:rPr>
                <w:rtl w:val="0"/>
              </w:rPr>
            </w:r>
          </w:p>
          <w:p w:rsidR="00000000" w:rsidDel="00000000" w:rsidP="00000000" w:rsidRDefault="00000000" w:rsidRPr="00000000" w14:paraId="000001F0">
            <w:pPr>
              <w:spacing w:line="240" w:lineRule="auto"/>
              <w:rPr/>
            </w:pPr>
            <w:r w:rsidDel="00000000" w:rsidR="00000000" w:rsidRPr="00000000">
              <w:rPr>
                <w:rtl w:val="0"/>
              </w:rPr>
              <w:t xml:space="preserve">Documentos empresariales: carta,certificado,circulary  memorando .</w:t>
            </w:r>
          </w:p>
          <w:p w:rsidR="00000000" w:rsidDel="00000000" w:rsidP="00000000" w:rsidRDefault="00000000" w:rsidRPr="00000000" w14:paraId="000001F1">
            <w:pPr>
              <w:spacing w:line="240" w:lineRule="auto"/>
              <w:rPr/>
            </w:pPr>
            <w:r w:rsidDel="00000000" w:rsidR="00000000" w:rsidRPr="00000000">
              <w:rPr>
                <w:rtl w:val="0"/>
              </w:rPr>
              <w:t xml:space="preserve">Lista de chequeo</w:t>
            </w:r>
          </w:p>
          <w:p w:rsidR="00000000" w:rsidDel="00000000" w:rsidP="00000000" w:rsidRDefault="00000000" w:rsidRPr="00000000" w14:paraId="000001F2">
            <w:pPr>
              <w:spacing w:line="240" w:lineRule="auto"/>
              <w:rPr/>
            </w:pPr>
            <w:r w:rsidDel="00000000" w:rsidR="00000000" w:rsidRPr="00000000">
              <w:rPr>
                <w:rtl w:val="0"/>
              </w:rPr>
              <w:t xml:space="preserve">observación</w:t>
            </w:r>
          </w:p>
          <w:p w:rsidR="00000000" w:rsidDel="00000000" w:rsidP="00000000" w:rsidRDefault="00000000" w:rsidRPr="00000000" w14:paraId="000001F3">
            <w:pPr>
              <w:spacing w:line="240" w:lineRule="auto"/>
              <w:rPr/>
            </w:pPr>
            <w:r w:rsidDel="00000000" w:rsidR="00000000" w:rsidRPr="00000000">
              <w:rPr>
                <w:rtl w:val="0"/>
              </w:rPr>
            </w:r>
          </w:p>
          <w:p w:rsidR="00000000" w:rsidDel="00000000" w:rsidP="00000000" w:rsidRDefault="00000000" w:rsidRPr="00000000" w14:paraId="000001F4">
            <w:pPr>
              <w:spacing w:line="240" w:lineRule="auto"/>
              <w:rPr/>
            </w:pPr>
            <w:r w:rsidDel="00000000" w:rsidR="00000000" w:rsidRPr="00000000">
              <w:rPr>
                <w:rtl w:val="0"/>
              </w:rPr>
            </w:r>
          </w:p>
          <w:p w:rsidR="00000000" w:rsidDel="00000000" w:rsidP="00000000" w:rsidRDefault="00000000" w:rsidRPr="00000000" w14:paraId="000001F5">
            <w:pPr>
              <w:spacing w:line="240" w:lineRule="auto"/>
              <w:rPr/>
            </w:pPr>
            <w:r w:rsidDel="00000000" w:rsidR="00000000" w:rsidRPr="00000000">
              <w:rPr>
                <w:rtl w:val="0"/>
              </w:rPr>
            </w:r>
          </w:p>
          <w:p w:rsidR="00000000" w:rsidDel="00000000" w:rsidP="00000000" w:rsidRDefault="00000000" w:rsidRPr="00000000" w14:paraId="000001F6">
            <w:pPr>
              <w:spacing w:after="0" w:line="240" w:lineRule="auto"/>
              <w:rPr>
                <w:sz w:val="20"/>
                <w:szCs w:val="20"/>
              </w:rPr>
            </w:pPr>
            <w:r w:rsidDel="00000000" w:rsidR="00000000" w:rsidRPr="00000000">
              <w:rPr>
                <w:sz w:val="20"/>
                <w:szCs w:val="20"/>
                <w:rtl w:val="0"/>
              </w:rPr>
              <w:t xml:space="preserve">Informe</w:t>
            </w:r>
          </w:p>
          <w:p w:rsidR="00000000" w:rsidDel="00000000" w:rsidP="00000000" w:rsidRDefault="00000000" w:rsidRPr="00000000" w14:paraId="000001F7">
            <w:pPr>
              <w:spacing w:after="0" w:line="240" w:lineRule="auto"/>
              <w:rPr>
                <w:sz w:val="20"/>
                <w:szCs w:val="20"/>
              </w:rPr>
            </w:pPr>
            <w:r w:rsidDel="00000000" w:rsidR="00000000" w:rsidRPr="00000000">
              <w:rPr>
                <w:sz w:val="20"/>
                <w:szCs w:val="20"/>
                <w:rtl w:val="0"/>
              </w:rPr>
              <w:t xml:space="preserve">Sustentación</w:t>
            </w:r>
          </w:p>
          <w:p w:rsidR="00000000" w:rsidDel="00000000" w:rsidP="00000000" w:rsidRDefault="00000000" w:rsidRPr="00000000" w14:paraId="000001F8">
            <w:pPr>
              <w:spacing w:after="0" w:line="240" w:lineRule="auto"/>
              <w:rPr/>
            </w:pPr>
            <w:r w:rsidDel="00000000" w:rsidR="00000000" w:rsidRPr="00000000">
              <w:rPr>
                <w:rtl w:val="0"/>
              </w:rPr>
              <w:t xml:space="preserve">Lista de chequeo</w:t>
            </w:r>
          </w:p>
        </w:tc>
      </w:tr>
    </w:tbl>
    <w:p w:rsidR="00000000" w:rsidDel="00000000" w:rsidP="00000000" w:rsidRDefault="00000000" w:rsidRPr="00000000" w14:paraId="000001F9">
      <w:pPr>
        <w:tabs>
          <w:tab w:val="left" w:leader="none" w:pos="1470"/>
        </w:tabs>
        <w:spacing w:after="0" w:line="360" w:lineRule="auto"/>
        <w:jc w:val="both"/>
        <w:rPr>
          <w:b w:val="1"/>
          <w:color w:val="000000"/>
        </w:rPr>
      </w:pPr>
      <w:r w:rsidDel="00000000" w:rsidR="00000000" w:rsidRPr="00000000">
        <w:rPr>
          <w:b w:val="1"/>
          <w:color w:val="000000"/>
          <w:rtl w:val="0"/>
        </w:rPr>
        <w:tab/>
      </w:r>
    </w:p>
    <w:p w:rsidR="00000000" w:rsidDel="00000000" w:rsidP="00000000" w:rsidRDefault="00000000" w:rsidRPr="00000000" w14:paraId="000001FA">
      <w:pPr>
        <w:tabs>
          <w:tab w:val="left" w:leader="none" w:pos="1470"/>
        </w:tabs>
        <w:spacing w:after="0" w:line="360" w:lineRule="auto"/>
        <w:jc w:val="both"/>
        <w:rPr>
          <w:b w:val="1"/>
          <w:sz w:val="24"/>
          <w:szCs w:val="24"/>
        </w:rPr>
      </w:pPr>
      <w:r w:rsidDel="00000000" w:rsidR="00000000" w:rsidRPr="00000000">
        <w:rPr>
          <w:b w:val="1"/>
          <w:sz w:val="24"/>
          <w:szCs w:val="24"/>
          <w:rtl w:val="0"/>
        </w:rPr>
        <w:t xml:space="preserve">5. GLOSARIO DE TÉRMINOS</w:t>
      </w:r>
    </w:p>
    <w:p w:rsidR="00000000" w:rsidDel="00000000" w:rsidP="00000000" w:rsidRDefault="00000000" w:rsidRPr="00000000" w14:paraId="000001FB">
      <w:pPr>
        <w:shd w:fill="ffffff" w:val="clear"/>
        <w:spacing w:after="280" w:before="280" w:line="240" w:lineRule="auto"/>
        <w:ind w:left="90"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Actividad</w:t>
      </w:r>
      <w:r w:rsidDel="00000000" w:rsidR="00000000" w:rsidRPr="00000000">
        <w:rPr>
          <w:rFonts w:ascii="Arial" w:cs="Arial" w:eastAsia="Arial" w:hAnsi="Arial"/>
          <w:sz w:val="20"/>
          <w:szCs w:val="20"/>
          <w:rtl w:val="0"/>
        </w:rPr>
        <w:t xml:space="preserve">: es la suma de tareas, que normalmente se agrupan en un procedimiento para facilitar su gestión.</w:t>
      </w:r>
    </w:p>
    <w:p w:rsidR="00000000" w:rsidDel="00000000" w:rsidP="00000000" w:rsidRDefault="00000000" w:rsidRPr="00000000" w14:paraId="000001FC">
      <w:pPr>
        <w:shd w:fill="ffffff" w:val="clear"/>
        <w:spacing w:after="280" w:before="280" w:line="240" w:lineRule="auto"/>
        <w:ind w:left="90"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Indicador</w:t>
      </w:r>
      <w:r w:rsidDel="00000000" w:rsidR="00000000" w:rsidRPr="00000000">
        <w:rPr>
          <w:rFonts w:ascii="Arial" w:cs="Arial" w:eastAsia="Arial" w:hAnsi="Arial"/>
          <w:sz w:val="20"/>
          <w:szCs w:val="20"/>
          <w:rtl w:val="0"/>
        </w:rPr>
        <w:t xml:space="preserve">: es un conjunto de datos que ayudan a medir la evolución de un proceso o de una actividad</w:t>
      </w:r>
    </w:p>
    <w:p w:rsidR="00000000" w:rsidDel="00000000" w:rsidP="00000000" w:rsidRDefault="00000000" w:rsidRPr="00000000" w14:paraId="000001FD">
      <w:pPr>
        <w:shd w:fill="ffffff" w:val="clear"/>
        <w:spacing w:after="280" w:before="280" w:line="240" w:lineRule="auto"/>
        <w:ind w:left="90"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Manual de Funciones:</w:t>
      </w:r>
      <w:r w:rsidDel="00000000" w:rsidR="00000000" w:rsidRPr="00000000">
        <w:rPr>
          <w:rFonts w:ascii="Arial" w:cs="Arial" w:eastAsia="Arial" w:hAnsi="Arial"/>
          <w:sz w:val="20"/>
          <w:szCs w:val="20"/>
          <w:rtl w:val="0"/>
        </w:rPr>
        <w:t xml:space="preserve"> Se entiende como manual de funciones las responsabilidades que se han asignado a un cargo dentro de una organización. </w:t>
      </w:r>
    </w:p>
    <w:p w:rsidR="00000000" w:rsidDel="00000000" w:rsidP="00000000" w:rsidRDefault="00000000" w:rsidRPr="00000000" w14:paraId="000001FE">
      <w:pPr>
        <w:shd w:fill="ffffff" w:val="clear"/>
        <w:spacing w:after="280" w:before="280" w:line="240" w:lineRule="auto"/>
        <w:ind w:left="90"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Procedimiento</w:t>
      </w:r>
      <w:r w:rsidDel="00000000" w:rsidR="00000000" w:rsidRPr="00000000">
        <w:rPr>
          <w:rFonts w:ascii="Arial" w:cs="Arial" w:eastAsia="Arial" w:hAnsi="Arial"/>
          <w:sz w:val="20"/>
          <w:szCs w:val="20"/>
          <w:rtl w:val="0"/>
        </w:rPr>
        <w:t xml:space="preserve">: forma específica de llevar a cabo una actividad. Se indica qué debe hacerse y quién debe hacerlo, cuándo, dónde y cómo se debe llevar a cabo y cómo debe controlarse.</w:t>
      </w:r>
    </w:p>
    <w:p w:rsidR="00000000" w:rsidDel="00000000" w:rsidP="00000000" w:rsidRDefault="00000000" w:rsidRPr="00000000" w14:paraId="000001FF">
      <w:pPr>
        <w:shd w:fill="ffffff" w:val="clear"/>
        <w:spacing w:after="280" w:before="280" w:line="240" w:lineRule="auto"/>
        <w:ind w:left="90"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Proceso</w:t>
      </w:r>
      <w:r w:rsidDel="00000000" w:rsidR="00000000" w:rsidRPr="00000000">
        <w:rPr>
          <w:rFonts w:ascii="Arial" w:cs="Arial" w:eastAsia="Arial" w:hAnsi="Arial"/>
          <w:sz w:val="20"/>
          <w:szCs w:val="20"/>
          <w:rtl w:val="0"/>
        </w:rPr>
        <w:t xml:space="preserve">: que como ya hemos indicado, se considera el conjunto de recursos y actividades interrelacionados que transforman elementos de entrada en elementos de salida.</w:t>
      </w:r>
    </w:p>
    <w:p w:rsidR="00000000" w:rsidDel="00000000" w:rsidP="00000000" w:rsidRDefault="00000000" w:rsidRPr="00000000" w14:paraId="00000200">
      <w:pPr>
        <w:shd w:fill="ffffff" w:val="clear"/>
        <w:spacing w:after="280" w:before="280" w:line="240" w:lineRule="auto"/>
        <w:ind w:left="90"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Proceso clave</w:t>
      </w:r>
      <w:r w:rsidDel="00000000" w:rsidR="00000000" w:rsidRPr="00000000">
        <w:rPr>
          <w:rFonts w:ascii="Arial" w:cs="Arial" w:eastAsia="Arial" w:hAnsi="Arial"/>
          <w:sz w:val="20"/>
          <w:szCs w:val="20"/>
          <w:rtl w:val="0"/>
        </w:rPr>
        <w:t xml:space="preserve">: son los procesos extraídos de los procesos relevantes que inciden de manera significativa en los objetivos estratégicos y son críticos para el éxito del negocio.</w:t>
      </w:r>
    </w:p>
    <w:p w:rsidR="00000000" w:rsidDel="00000000" w:rsidP="00000000" w:rsidRDefault="00000000" w:rsidRPr="00000000" w14:paraId="00000201">
      <w:pPr>
        <w:shd w:fill="ffffff" w:val="clear"/>
        <w:spacing w:after="280" w:before="280" w:line="240" w:lineRule="auto"/>
        <w:ind w:left="90"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Proceso relevante</w:t>
      </w:r>
      <w:r w:rsidDel="00000000" w:rsidR="00000000" w:rsidRPr="00000000">
        <w:rPr>
          <w:rFonts w:ascii="Arial" w:cs="Arial" w:eastAsia="Arial" w:hAnsi="Arial"/>
          <w:sz w:val="20"/>
          <w:szCs w:val="20"/>
          <w:rtl w:val="0"/>
        </w:rPr>
        <w:t xml:space="preserve">: son procesos que generan un valor añadido sobre una entrada para conseguir un resultado que satisfaga plenamente los objetivos, las estrategias de una organización y los requerimientos del cliente.</w:t>
      </w:r>
    </w:p>
    <w:p w:rsidR="00000000" w:rsidDel="00000000" w:rsidP="00000000" w:rsidRDefault="00000000" w:rsidRPr="00000000" w14:paraId="00000202">
      <w:pPr>
        <w:shd w:fill="ffffff" w:val="clear"/>
        <w:spacing w:after="280" w:before="280" w:line="240" w:lineRule="auto"/>
        <w:ind w:left="90"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Proyecto</w:t>
      </w:r>
      <w:r w:rsidDel="00000000" w:rsidR="00000000" w:rsidRPr="00000000">
        <w:rPr>
          <w:rFonts w:ascii="Arial" w:cs="Arial" w:eastAsia="Arial" w:hAnsi="Arial"/>
          <w:sz w:val="20"/>
          <w:szCs w:val="20"/>
          <w:rtl w:val="0"/>
        </w:rPr>
        <w:t xml:space="preserve">: serie de actividades encaminadas a la consecución de un objetivo, con un principio y final claramente definidos.</w:t>
      </w:r>
    </w:p>
    <w:p w:rsidR="00000000" w:rsidDel="00000000" w:rsidP="00000000" w:rsidRDefault="00000000" w:rsidRPr="00000000" w14:paraId="00000203">
      <w:pPr>
        <w:shd w:fill="ffffff" w:val="clear"/>
        <w:spacing w:after="280" w:before="280" w:line="240" w:lineRule="auto"/>
        <w:ind w:left="90"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Selección de Personal:</w:t>
      </w:r>
      <w:r w:rsidDel="00000000" w:rsidR="00000000" w:rsidRPr="00000000">
        <w:rPr>
          <w:rFonts w:ascii="Arial" w:cs="Arial" w:eastAsia="Arial" w:hAnsi="Arial"/>
          <w:sz w:val="20"/>
          <w:szCs w:val="20"/>
          <w:rtl w:val="0"/>
        </w:rPr>
        <w:t xml:space="preserve"> Actividad mediante la cual la empresa escoge el personal idóneo para proveer los cargos vacantes. </w:t>
      </w:r>
    </w:p>
    <w:p w:rsidR="00000000" w:rsidDel="00000000" w:rsidP="00000000" w:rsidRDefault="00000000" w:rsidRPr="00000000" w14:paraId="00000204">
      <w:pPr>
        <w:shd w:fill="ffffff" w:val="clear"/>
        <w:spacing w:after="280" w:before="280" w:line="240" w:lineRule="auto"/>
        <w:ind w:left="90"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Sistema</w:t>
      </w:r>
      <w:r w:rsidDel="00000000" w:rsidR="00000000" w:rsidRPr="00000000">
        <w:rPr>
          <w:rFonts w:ascii="Arial" w:cs="Arial" w:eastAsia="Arial" w:hAnsi="Arial"/>
          <w:sz w:val="20"/>
          <w:szCs w:val="20"/>
          <w:rtl w:val="0"/>
        </w:rPr>
        <w:t xml:space="preserve">: Estructura organizativa, procedimientos, procesos y recursos necesarios para implantar una gestión determinada.</w:t>
      </w:r>
    </w:p>
    <w:p w:rsidR="00000000" w:rsidDel="00000000" w:rsidP="00000000" w:rsidRDefault="00000000" w:rsidRPr="00000000" w14:paraId="00000205">
      <w:pPr>
        <w:shd w:fill="ffffff" w:val="clear"/>
        <w:spacing w:after="280" w:before="280" w:line="240" w:lineRule="auto"/>
        <w:ind w:left="90"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Subprocesos</w:t>
      </w:r>
      <w:r w:rsidDel="00000000" w:rsidR="00000000" w:rsidRPr="00000000">
        <w:rPr>
          <w:rFonts w:ascii="Arial" w:cs="Arial" w:eastAsia="Arial" w:hAnsi="Arial"/>
          <w:sz w:val="20"/>
          <w:szCs w:val="20"/>
          <w:rtl w:val="0"/>
        </w:rPr>
        <w:t xml:space="preserve">: son partes integrantes de un proceso más complejo.</w:t>
      </w:r>
    </w:p>
    <w:p w:rsidR="00000000" w:rsidDel="00000000" w:rsidP="00000000" w:rsidRDefault="00000000" w:rsidRPr="00000000" w14:paraId="00000206">
      <w:pPr>
        <w:shd w:fill="ffffff" w:val="clear"/>
        <w:spacing w:after="280" w:before="280" w:line="240" w:lineRule="auto"/>
        <w:ind w:left="90"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Tipo documental:</w:t>
      </w:r>
      <w:r w:rsidDel="00000000" w:rsidR="00000000" w:rsidRPr="00000000">
        <w:rPr>
          <w:rFonts w:ascii="Arial" w:cs="Arial" w:eastAsia="Arial" w:hAnsi="Arial"/>
          <w:sz w:val="20"/>
          <w:szCs w:val="20"/>
          <w:rtl w:val="0"/>
        </w:rPr>
        <w:t xml:space="preserve"> Unidad documental simple originada en una actividad administrativa, con diagramación, formato y contenidos distintivos que sirven como elementos para clasificarla, describirla y asignarle categoría diplomática. </w:t>
      </w:r>
    </w:p>
    <w:p w:rsidR="00000000" w:rsidDel="00000000" w:rsidP="00000000" w:rsidRDefault="00000000" w:rsidRPr="00000000" w14:paraId="00000207">
      <w:pPr>
        <w:spacing w:after="0" w:line="240" w:lineRule="auto"/>
        <w:rPr>
          <w:b w:val="1"/>
          <w:sz w:val="24"/>
          <w:szCs w:val="24"/>
        </w:rPr>
      </w:pPr>
      <w:r w:rsidDel="00000000" w:rsidR="00000000" w:rsidRPr="00000000">
        <w:rPr>
          <w:b w:val="1"/>
          <w:sz w:val="24"/>
          <w:szCs w:val="24"/>
          <w:rtl w:val="0"/>
        </w:rPr>
        <w:t xml:space="preserve">6. REFERENTES BILBIOGRÁFICOS</w:t>
      </w:r>
    </w:p>
    <w:p w:rsidR="00000000" w:rsidDel="00000000" w:rsidP="00000000" w:rsidRDefault="00000000" w:rsidRPr="00000000" w14:paraId="00000208">
      <w:pPr>
        <w:spacing w:line="360" w:lineRule="auto"/>
        <w:jc w:val="both"/>
        <w:rPr/>
      </w:pPr>
      <w:r w:rsidDel="00000000" w:rsidR="00000000" w:rsidRPr="00000000">
        <w:rPr>
          <w:rtl w:val="0"/>
        </w:rPr>
      </w:r>
    </w:p>
    <w:p w:rsidR="00000000" w:rsidDel="00000000" w:rsidP="00000000" w:rsidRDefault="00000000" w:rsidRPr="00000000" w14:paraId="00000209">
      <w:pPr>
        <w:spacing w:line="360" w:lineRule="auto"/>
        <w:jc w:val="both"/>
        <w:rPr>
          <w:rFonts w:ascii="Arial" w:cs="Arial" w:eastAsia="Arial" w:hAnsi="Arial"/>
        </w:rPr>
      </w:pPr>
      <w:hyperlink r:id="rId83">
        <w:r w:rsidDel="00000000" w:rsidR="00000000" w:rsidRPr="00000000">
          <w:rPr>
            <w:rFonts w:ascii="Arial" w:cs="Arial" w:eastAsia="Arial" w:hAnsi="Arial"/>
            <w:color w:val="0d2e46"/>
            <w:u w:val="single"/>
            <w:rtl w:val="0"/>
          </w:rPr>
          <w:t xml:space="preserve">https://www.questionpro.com/es/que-son-los-recursos-humanos.html</w:t>
        </w:r>
      </w:hyperlink>
      <w:r w:rsidDel="00000000" w:rsidR="00000000" w:rsidRPr="00000000">
        <w:rPr>
          <w:rtl w:val="0"/>
        </w:rPr>
      </w:r>
    </w:p>
    <w:p w:rsidR="00000000" w:rsidDel="00000000" w:rsidP="00000000" w:rsidRDefault="00000000" w:rsidRPr="00000000" w14:paraId="0000020A">
      <w:pPr>
        <w:spacing w:line="360" w:lineRule="auto"/>
        <w:jc w:val="both"/>
        <w:rPr>
          <w:rFonts w:ascii="Arial" w:cs="Arial" w:eastAsia="Arial" w:hAnsi="Arial"/>
        </w:rPr>
      </w:pPr>
      <w:hyperlink r:id="rId84">
        <w:r w:rsidDel="00000000" w:rsidR="00000000" w:rsidRPr="00000000">
          <w:rPr>
            <w:rFonts w:ascii="Arial" w:cs="Arial" w:eastAsia="Arial" w:hAnsi="Arial"/>
            <w:color w:val="0d2e46"/>
            <w:u w:val="single"/>
            <w:rtl w:val="0"/>
          </w:rPr>
          <w:t xml:space="preserve">https://factorialhr.es/blog/que-son-recursos-humanos-definicion/</w:t>
        </w:r>
      </w:hyperlink>
      <w:r w:rsidDel="00000000" w:rsidR="00000000" w:rsidRPr="00000000">
        <w:rPr>
          <w:rtl w:val="0"/>
        </w:rPr>
      </w:r>
    </w:p>
    <w:p w:rsidR="00000000" w:rsidDel="00000000" w:rsidP="00000000" w:rsidRDefault="00000000" w:rsidRPr="00000000" w14:paraId="0000020B">
      <w:pPr>
        <w:spacing w:line="360" w:lineRule="auto"/>
        <w:jc w:val="both"/>
        <w:rPr>
          <w:rFonts w:ascii="Arial" w:cs="Arial" w:eastAsia="Arial" w:hAnsi="Arial"/>
        </w:rPr>
      </w:pPr>
      <w:hyperlink r:id="rId85">
        <w:r w:rsidDel="00000000" w:rsidR="00000000" w:rsidRPr="00000000">
          <w:rPr>
            <w:rFonts w:ascii="Arial" w:cs="Arial" w:eastAsia="Arial" w:hAnsi="Arial"/>
            <w:color w:val="0d2e46"/>
            <w:u w:val="single"/>
            <w:rtl w:val="0"/>
          </w:rPr>
          <w:t xml:space="preserve">https://www.unir.net/empresa/revista/tipos-empresas/</w:t>
        </w:r>
      </w:hyperlink>
      <w:r w:rsidDel="00000000" w:rsidR="00000000" w:rsidRPr="00000000">
        <w:rPr>
          <w:rtl w:val="0"/>
        </w:rPr>
      </w:r>
    </w:p>
    <w:p w:rsidR="00000000" w:rsidDel="00000000" w:rsidP="00000000" w:rsidRDefault="00000000" w:rsidRPr="00000000" w14:paraId="0000020C">
      <w:pPr>
        <w:spacing w:line="360" w:lineRule="auto"/>
        <w:jc w:val="both"/>
        <w:rPr>
          <w:rFonts w:ascii="Arial" w:cs="Arial" w:eastAsia="Arial" w:hAnsi="Arial"/>
        </w:rPr>
      </w:pPr>
      <w:hyperlink r:id="rId86">
        <w:r w:rsidDel="00000000" w:rsidR="00000000" w:rsidRPr="00000000">
          <w:rPr>
            <w:rFonts w:ascii="Arial" w:cs="Arial" w:eastAsia="Arial" w:hAnsi="Arial"/>
            <w:color w:val="0d2e46"/>
            <w:u w:val="single"/>
            <w:rtl w:val="0"/>
          </w:rPr>
          <w:t xml:space="preserve">https://reisdigital.es/recursos-humanos-empresa/porque-rrhh-y-no-rh/</w:t>
        </w:r>
      </w:hyperlink>
      <w:r w:rsidDel="00000000" w:rsidR="00000000" w:rsidRPr="00000000">
        <w:rPr>
          <w:rtl w:val="0"/>
        </w:rPr>
      </w:r>
    </w:p>
    <w:p w:rsidR="00000000" w:rsidDel="00000000" w:rsidP="00000000" w:rsidRDefault="00000000" w:rsidRPr="00000000" w14:paraId="0000020D">
      <w:pPr>
        <w:spacing w:line="360" w:lineRule="auto"/>
        <w:jc w:val="both"/>
        <w:rPr>
          <w:rFonts w:ascii="Arial" w:cs="Arial" w:eastAsia="Arial" w:hAnsi="Arial"/>
          <w:color w:val="000000"/>
          <w:highlight w:val="white"/>
        </w:rPr>
      </w:pPr>
      <w:hyperlink r:id="rId87">
        <w:r w:rsidDel="00000000" w:rsidR="00000000" w:rsidRPr="00000000">
          <w:rPr>
            <w:rFonts w:ascii="Arial" w:cs="Arial" w:eastAsia="Arial" w:hAnsi="Arial"/>
            <w:color w:val="0d2e46"/>
            <w:highlight w:val="white"/>
            <w:u w:val="single"/>
            <w:rtl w:val="0"/>
          </w:rPr>
          <w:t xml:space="preserve">https://view.genially.com/664b6929a84ee90014747c03/interactive-content-clasificacion-de-las-empresas</w:t>
        </w:r>
      </w:hyperlink>
      <w:r w:rsidDel="00000000" w:rsidR="00000000" w:rsidRPr="00000000">
        <w:rPr>
          <w:rtl w:val="0"/>
        </w:rPr>
      </w:r>
    </w:p>
    <w:p w:rsidR="00000000" w:rsidDel="00000000" w:rsidP="00000000" w:rsidRDefault="00000000" w:rsidRPr="00000000" w14:paraId="0000020E">
      <w:pPr>
        <w:spacing w:line="360" w:lineRule="auto"/>
        <w:jc w:val="both"/>
        <w:rPr>
          <w:rFonts w:ascii="Arial" w:cs="Arial" w:eastAsia="Arial" w:hAnsi="Arial"/>
          <w:color w:val="000000"/>
          <w:highlight w:val="white"/>
        </w:rPr>
      </w:pPr>
      <w:hyperlink r:id="rId88">
        <w:r w:rsidDel="00000000" w:rsidR="00000000" w:rsidRPr="00000000">
          <w:rPr>
            <w:rFonts w:ascii="Arial" w:cs="Arial" w:eastAsia="Arial" w:hAnsi="Arial"/>
            <w:color w:val="0d2e46"/>
            <w:highlight w:val="white"/>
            <w:u w:val="single"/>
            <w:rtl w:val="0"/>
          </w:rPr>
          <w:t xml:space="preserve">https://view.genially.com/60fb8606cec6400d95c060de/presentation-caracterizacion-de-la-empresa</w:t>
        </w:r>
      </w:hyperlink>
      <w:r w:rsidDel="00000000" w:rsidR="00000000" w:rsidRPr="00000000">
        <w:rPr>
          <w:rtl w:val="0"/>
        </w:rPr>
      </w:r>
    </w:p>
    <w:p w:rsidR="00000000" w:rsidDel="00000000" w:rsidP="00000000" w:rsidRDefault="00000000" w:rsidRPr="00000000" w14:paraId="0000020F">
      <w:pPr>
        <w:spacing w:line="360" w:lineRule="auto"/>
        <w:jc w:val="both"/>
        <w:rPr>
          <w:rFonts w:ascii="Arial" w:cs="Arial" w:eastAsia="Arial" w:hAnsi="Arial"/>
          <w:color w:val="000000"/>
          <w:highlight w:val="white"/>
        </w:rPr>
      </w:pPr>
      <w:hyperlink r:id="rId89">
        <w:r w:rsidDel="00000000" w:rsidR="00000000" w:rsidRPr="00000000">
          <w:rPr>
            <w:rFonts w:ascii="Arial" w:cs="Arial" w:eastAsia="Arial" w:hAnsi="Arial"/>
            <w:color w:val="0d2e46"/>
            <w:highlight w:val="white"/>
            <w:u w:val="single"/>
            <w:rtl w:val="0"/>
          </w:rPr>
          <w:t xml:space="preserve">https://view.genially.com/60a881234271920d3b1dbafb/interactive-content-proceso-administrativo</w:t>
        </w:r>
      </w:hyperlink>
      <w:r w:rsidDel="00000000" w:rsidR="00000000" w:rsidRPr="00000000">
        <w:rPr>
          <w:rtl w:val="0"/>
        </w:rPr>
      </w:r>
    </w:p>
    <w:p w:rsidR="00000000" w:rsidDel="00000000" w:rsidP="00000000" w:rsidRDefault="00000000" w:rsidRPr="00000000" w14:paraId="00000210">
      <w:pPr>
        <w:spacing w:line="360" w:lineRule="auto"/>
        <w:jc w:val="both"/>
        <w:rPr>
          <w:rFonts w:ascii="Arial" w:cs="Arial" w:eastAsia="Arial" w:hAnsi="Arial"/>
          <w:color w:val="000000"/>
          <w:highlight w:val="white"/>
        </w:rPr>
      </w:pPr>
      <w:hyperlink r:id="rId90">
        <w:r w:rsidDel="00000000" w:rsidR="00000000" w:rsidRPr="00000000">
          <w:rPr>
            <w:rFonts w:ascii="Arial" w:cs="Arial" w:eastAsia="Arial" w:hAnsi="Arial"/>
            <w:color w:val="0d2e46"/>
            <w:highlight w:val="white"/>
            <w:u w:val="single"/>
            <w:rtl w:val="0"/>
          </w:rPr>
          <w:t xml:space="preserve">https://www.master-mbaonline.com/rrhh/departamento-recursos-humanos/</w:t>
        </w:r>
      </w:hyperlink>
      <w:r w:rsidDel="00000000" w:rsidR="00000000" w:rsidRPr="00000000">
        <w:rPr>
          <w:rtl w:val="0"/>
        </w:rPr>
      </w:r>
    </w:p>
    <w:p w:rsidR="00000000" w:rsidDel="00000000" w:rsidP="00000000" w:rsidRDefault="00000000" w:rsidRPr="00000000" w14:paraId="00000211">
      <w:pPr>
        <w:spacing w:after="0" w:line="240" w:lineRule="auto"/>
        <w:rPr>
          <w:b w:val="1"/>
          <w:sz w:val="24"/>
          <w:szCs w:val="24"/>
        </w:rPr>
      </w:pPr>
      <w:r w:rsidDel="00000000" w:rsidR="00000000" w:rsidRPr="00000000">
        <w:rPr>
          <w:rtl w:val="0"/>
        </w:rPr>
      </w:r>
    </w:p>
    <w:p w:rsidR="00000000" w:rsidDel="00000000" w:rsidP="00000000" w:rsidRDefault="00000000" w:rsidRPr="00000000" w14:paraId="00000212">
      <w:pPr>
        <w:spacing w:after="0" w:line="240" w:lineRule="auto"/>
        <w:rPr>
          <w:b w:val="1"/>
          <w:sz w:val="24"/>
          <w:szCs w:val="24"/>
        </w:rPr>
      </w:pPr>
      <w:r w:rsidDel="00000000" w:rsidR="00000000" w:rsidRPr="00000000">
        <w:rPr>
          <w:b w:val="1"/>
          <w:sz w:val="24"/>
          <w:szCs w:val="24"/>
          <w:rtl w:val="0"/>
        </w:rPr>
        <w:t xml:space="preserve">7. CONTROL DEL DOCUMENTO</w:t>
      </w:r>
    </w:p>
    <w:p w:rsidR="00000000" w:rsidDel="00000000" w:rsidP="00000000" w:rsidRDefault="00000000" w:rsidRPr="00000000" w14:paraId="00000213">
      <w:pPr>
        <w:spacing w:after="0" w:line="240" w:lineRule="auto"/>
        <w:rPr>
          <w:b w:val="1"/>
          <w:sz w:val="23"/>
          <w:szCs w:val="23"/>
        </w:rPr>
      </w:pPr>
      <w:r w:rsidDel="00000000" w:rsidR="00000000" w:rsidRPr="00000000">
        <w:rPr>
          <w:rtl w:val="0"/>
        </w:rPr>
      </w:r>
    </w:p>
    <w:tbl>
      <w:tblPr>
        <w:tblStyle w:val="Table2"/>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42"/>
        <w:gridCol w:w="2694"/>
        <w:gridCol w:w="1559"/>
        <w:gridCol w:w="1701"/>
        <w:gridCol w:w="2551"/>
        <w:tblGridChange w:id="0">
          <w:tblGrid>
            <w:gridCol w:w="1242"/>
            <w:gridCol w:w="2694"/>
            <w:gridCol w:w="1559"/>
            <w:gridCol w:w="1701"/>
            <w:gridCol w:w="2551"/>
          </w:tblGrid>
        </w:tblGridChange>
      </w:tblGrid>
      <w:tr>
        <w:trPr>
          <w:cantSplit w:val="0"/>
          <w:tblHeader w:val="0"/>
        </w:trPr>
        <w:tc>
          <w:tcPr>
            <w:tcBorders>
              <w:top w:color="000000" w:space="0" w:sz="0" w:val="nil"/>
              <w:left w:color="000000" w:space="0" w:sz="0" w:val="nil"/>
            </w:tcBorders>
            <w:shd w:fill="262626" w:val="clear"/>
            <w:vAlign w:val="center"/>
          </w:tcPr>
          <w:p w:rsidR="00000000" w:rsidDel="00000000" w:rsidP="00000000" w:rsidRDefault="00000000" w:rsidRPr="00000000" w14:paraId="00000214">
            <w:pPr>
              <w:spacing w:after="0" w:line="360" w:lineRule="auto"/>
              <w:jc w:val="center"/>
              <w:rPr>
                <w:b w:val="1"/>
              </w:rPr>
            </w:pPr>
            <w:r w:rsidDel="00000000" w:rsidR="00000000" w:rsidRPr="00000000">
              <w:rPr>
                <w:rtl w:val="0"/>
              </w:rPr>
            </w:r>
          </w:p>
        </w:tc>
        <w:tc>
          <w:tcPr>
            <w:shd w:fill="262626" w:val="clear"/>
            <w:vAlign w:val="center"/>
          </w:tcPr>
          <w:p w:rsidR="00000000" w:rsidDel="00000000" w:rsidP="00000000" w:rsidRDefault="00000000" w:rsidRPr="00000000" w14:paraId="00000215">
            <w:pPr>
              <w:spacing w:after="0" w:line="360" w:lineRule="auto"/>
              <w:jc w:val="center"/>
              <w:rPr>
                <w:b w:val="1"/>
              </w:rPr>
            </w:pPr>
            <w:r w:rsidDel="00000000" w:rsidR="00000000" w:rsidRPr="00000000">
              <w:rPr>
                <w:b w:val="1"/>
                <w:rtl w:val="0"/>
              </w:rPr>
              <w:t xml:space="preserve">Nombre</w:t>
            </w:r>
          </w:p>
        </w:tc>
        <w:tc>
          <w:tcPr>
            <w:shd w:fill="262626" w:val="clear"/>
            <w:vAlign w:val="center"/>
          </w:tcPr>
          <w:p w:rsidR="00000000" w:rsidDel="00000000" w:rsidP="00000000" w:rsidRDefault="00000000" w:rsidRPr="00000000" w14:paraId="00000216">
            <w:pPr>
              <w:spacing w:after="0" w:line="360" w:lineRule="auto"/>
              <w:jc w:val="center"/>
              <w:rPr>
                <w:b w:val="1"/>
              </w:rPr>
            </w:pPr>
            <w:r w:rsidDel="00000000" w:rsidR="00000000" w:rsidRPr="00000000">
              <w:rPr>
                <w:b w:val="1"/>
                <w:rtl w:val="0"/>
              </w:rPr>
              <w:t xml:space="preserve">Cargo</w:t>
            </w:r>
          </w:p>
        </w:tc>
        <w:tc>
          <w:tcPr>
            <w:shd w:fill="262626" w:val="clear"/>
            <w:vAlign w:val="center"/>
          </w:tcPr>
          <w:p w:rsidR="00000000" w:rsidDel="00000000" w:rsidP="00000000" w:rsidRDefault="00000000" w:rsidRPr="00000000" w14:paraId="00000217">
            <w:pPr>
              <w:spacing w:after="0" w:line="360" w:lineRule="auto"/>
              <w:jc w:val="center"/>
              <w:rPr>
                <w:b w:val="1"/>
              </w:rPr>
            </w:pPr>
            <w:r w:rsidDel="00000000" w:rsidR="00000000" w:rsidRPr="00000000">
              <w:rPr>
                <w:b w:val="1"/>
                <w:rtl w:val="0"/>
              </w:rPr>
              <w:t xml:space="preserve">Dependencia</w:t>
            </w:r>
          </w:p>
        </w:tc>
        <w:tc>
          <w:tcPr>
            <w:shd w:fill="262626" w:val="clear"/>
            <w:vAlign w:val="center"/>
          </w:tcPr>
          <w:p w:rsidR="00000000" w:rsidDel="00000000" w:rsidP="00000000" w:rsidRDefault="00000000" w:rsidRPr="00000000" w14:paraId="00000218">
            <w:pPr>
              <w:spacing w:after="0" w:line="360" w:lineRule="auto"/>
              <w:jc w:val="center"/>
              <w:rPr>
                <w:b w:val="1"/>
              </w:rPr>
            </w:pPr>
            <w:r w:rsidDel="00000000" w:rsidR="00000000" w:rsidRPr="00000000">
              <w:rPr>
                <w:b w:val="1"/>
                <w:rtl w:val="0"/>
              </w:rPr>
              <w:t xml:space="preserve">Fecha</w:t>
            </w:r>
          </w:p>
        </w:tc>
      </w:tr>
      <w:tr>
        <w:trPr>
          <w:cantSplit w:val="0"/>
          <w:trHeight w:val="365" w:hRule="atLeast"/>
          <w:tblHeader w:val="0"/>
        </w:trPr>
        <w:tc>
          <w:tcPr/>
          <w:p w:rsidR="00000000" w:rsidDel="00000000" w:rsidP="00000000" w:rsidRDefault="00000000" w:rsidRPr="00000000" w14:paraId="00000219">
            <w:pPr>
              <w:spacing w:line="360" w:lineRule="auto"/>
              <w:jc w:val="both"/>
              <w:rPr>
                <w:b w:val="1"/>
              </w:rPr>
            </w:pPr>
            <w:r w:rsidDel="00000000" w:rsidR="00000000" w:rsidRPr="00000000">
              <w:rPr>
                <w:b w:val="1"/>
                <w:rtl w:val="0"/>
              </w:rPr>
              <w:t xml:space="preserve">Autor (es)</w:t>
            </w:r>
          </w:p>
        </w:tc>
        <w:tc>
          <w:tcPr/>
          <w:p w:rsidR="00000000" w:rsidDel="00000000" w:rsidP="00000000" w:rsidRDefault="00000000" w:rsidRPr="00000000" w14:paraId="0000021A">
            <w:pPr>
              <w:spacing w:line="360" w:lineRule="auto"/>
              <w:jc w:val="both"/>
              <w:rPr>
                <w:b w:val="1"/>
              </w:rPr>
            </w:pPr>
            <w:r w:rsidDel="00000000" w:rsidR="00000000" w:rsidRPr="00000000">
              <w:rPr>
                <w:b w:val="1"/>
                <w:rtl w:val="0"/>
              </w:rPr>
              <w:t xml:space="preserve">Equipo Ejecutor RRHH 2024</w:t>
            </w:r>
          </w:p>
          <w:p w:rsidR="00000000" w:rsidDel="00000000" w:rsidP="00000000" w:rsidRDefault="00000000" w:rsidRPr="00000000" w14:paraId="0000021B">
            <w:pPr>
              <w:spacing w:line="360" w:lineRule="auto"/>
              <w:jc w:val="both"/>
              <w:rPr>
                <w:b w:val="1"/>
              </w:rPr>
            </w:pPr>
            <w:r w:rsidDel="00000000" w:rsidR="00000000" w:rsidRPr="00000000">
              <w:rPr>
                <w:b w:val="1"/>
                <w:rtl w:val="0"/>
              </w:rPr>
              <w:t xml:space="preserve">CIDE Soacha</w:t>
            </w:r>
          </w:p>
        </w:tc>
        <w:tc>
          <w:tcPr/>
          <w:p w:rsidR="00000000" w:rsidDel="00000000" w:rsidP="00000000" w:rsidRDefault="00000000" w:rsidRPr="00000000" w14:paraId="0000021C">
            <w:pPr>
              <w:spacing w:line="360" w:lineRule="auto"/>
              <w:jc w:val="both"/>
              <w:rPr>
                <w:b w:val="1"/>
              </w:rPr>
            </w:pPr>
            <w:r w:rsidDel="00000000" w:rsidR="00000000" w:rsidRPr="00000000">
              <w:rPr>
                <w:b w:val="1"/>
                <w:rtl w:val="0"/>
              </w:rPr>
              <w:t xml:space="preserve">Instructor</w:t>
            </w:r>
          </w:p>
        </w:tc>
        <w:tc>
          <w:tcPr/>
          <w:p w:rsidR="00000000" w:rsidDel="00000000" w:rsidP="00000000" w:rsidRDefault="00000000" w:rsidRPr="00000000" w14:paraId="0000021D">
            <w:pPr>
              <w:spacing w:line="360" w:lineRule="auto"/>
              <w:jc w:val="both"/>
              <w:rPr>
                <w:b w:val="1"/>
              </w:rPr>
            </w:pPr>
            <w:r w:rsidDel="00000000" w:rsidR="00000000" w:rsidRPr="00000000">
              <w:rPr>
                <w:b w:val="1"/>
                <w:rtl w:val="0"/>
              </w:rPr>
              <w:t xml:space="preserve">Articulación con la Media</w:t>
            </w:r>
          </w:p>
        </w:tc>
        <w:tc>
          <w:tcPr/>
          <w:p w:rsidR="00000000" w:rsidDel="00000000" w:rsidP="00000000" w:rsidRDefault="00000000" w:rsidRPr="00000000" w14:paraId="0000021E">
            <w:pPr>
              <w:spacing w:line="360" w:lineRule="auto"/>
              <w:jc w:val="both"/>
              <w:rPr>
                <w:b w:val="1"/>
              </w:rPr>
            </w:pPr>
            <w:r w:rsidDel="00000000" w:rsidR="00000000" w:rsidRPr="00000000">
              <w:rPr>
                <w:b w:val="1"/>
                <w:rtl w:val="0"/>
              </w:rPr>
              <w:t xml:space="preserve">Agosto 2024</w:t>
            </w:r>
          </w:p>
        </w:tc>
      </w:tr>
    </w:tbl>
    <w:p w:rsidR="00000000" w:rsidDel="00000000" w:rsidP="00000000" w:rsidRDefault="00000000" w:rsidRPr="00000000" w14:paraId="0000021F">
      <w:pPr>
        <w:spacing w:line="360" w:lineRule="auto"/>
        <w:rPr>
          <w:b w:val="1"/>
          <w:sz w:val="24"/>
          <w:szCs w:val="24"/>
        </w:rPr>
      </w:pPr>
      <w:r w:rsidDel="00000000" w:rsidR="00000000" w:rsidRPr="00000000">
        <w:rPr>
          <w:rtl w:val="0"/>
        </w:rPr>
      </w:r>
    </w:p>
    <w:p w:rsidR="00000000" w:rsidDel="00000000" w:rsidP="00000000" w:rsidRDefault="00000000" w:rsidRPr="00000000" w14:paraId="00000220">
      <w:pPr>
        <w:spacing w:line="360" w:lineRule="auto"/>
        <w:rPr>
          <w:b w:val="1"/>
          <w:sz w:val="24"/>
          <w:szCs w:val="24"/>
        </w:rPr>
      </w:pPr>
      <w:r w:rsidDel="00000000" w:rsidR="00000000" w:rsidRPr="00000000">
        <w:rPr>
          <w:b w:val="1"/>
          <w:sz w:val="24"/>
          <w:szCs w:val="24"/>
          <w:rtl w:val="0"/>
        </w:rPr>
        <w:t xml:space="preserve">8. CONTROL DE CAMBIOS </w:t>
      </w:r>
      <w:r w:rsidDel="00000000" w:rsidR="00000000" w:rsidRPr="00000000">
        <w:rPr>
          <w:sz w:val="24"/>
          <w:szCs w:val="24"/>
          <w:rtl w:val="0"/>
        </w:rPr>
        <w:t xml:space="preserve">(diligenciar únicamente si realiza ajustes a la guía)</w:t>
      </w:r>
      <w:r w:rsidDel="00000000" w:rsidR="00000000" w:rsidRPr="00000000">
        <w:rPr>
          <w:rtl w:val="0"/>
        </w:rPr>
      </w:r>
    </w:p>
    <w:tbl>
      <w:tblPr>
        <w:tblStyle w:val="Table3"/>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65"/>
        <w:gridCol w:w="2456"/>
        <w:gridCol w:w="1493"/>
        <w:gridCol w:w="1538"/>
        <w:gridCol w:w="1217"/>
        <w:gridCol w:w="1878"/>
        <w:tblGridChange w:id="0">
          <w:tblGrid>
            <w:gridCol w:w="1165"/>
            <w:gridCol w:w="2456"/>
            <w:gridCol w:w="1493"/>
            <w:gridCol w:w="1538"/>
            <w:gridCol w:w="1217"/>
            <w:gridCol w:w="1878"/>
          </w:tblGrid>
        </w:tblGridChange>
      </w:tblGrid>
      <w:tr>
        <w:trPr>
          <w:cantSplit w:val="0"/>
          <w:tblHeader w:val="0"/>
        </w:trPr>
        <w:tc>
          <w:tcPr>
            <w:tcBorders>
              <w:top w:color="000000" w:space="0" w:sz="0" w:val="nil"/>
              <w:left w:color="000000" w:space="0" w:sz="0" w:val="nil"/>
            </w:tcBorders>
            <w:shd w:fill="262626" w:val="clear"/>
            <w:vAlign w:val="center"/>
          </w:tcPr>
          <w:p w:rsidR="00000000" w:rsidDel="00000000" w:rsidP="00000000" w:rsidRDefault="00000000" w:rsidRPr="00000000" w14:paraId="00000221">
            <w:pPr>
              <w:spacing w:after="0" w:line="360" w:lineRule="auto"/>
              <w:jc w:val="center"/>
              <w:rPr>
                <w:b w:val="1"/>
              </w:rPr>
            </w:pPr>
            <w:r w:rsidDel="00000000" w:rsidR="00000000" w:rsidRPr="00000000">
              <w:rPr>
                <w:rtl w:val="0"/>
              </w:rPr>
            </w:r>
          </w:p>
        </w:tc>
        <w:tc>
          <w:tcPr>
            <w:shd w:fill="262626" w:val="clear"/>
            <w:vAlign w:val="center"/>
          </w:tcPr>
          <w:p w:rsidR="00000000" w:rsidDel="00000000" w:rsidP="00000000" w:rsidRDefault="00000000" w:rsidRPr="00000000" w14:paraId="00000222">
            <w:pPr>
              <w:spacing w:after="0" w:line="360" w:lineRule="auto"/>
              <w:jc w:val="center"/>
              <w:rPr>
                <w:b w:val="1"/>
              </w:rPr>
            </w:pPr>
            <w:r w:rsidDel="00000000" w:rsidR="00000000" w:rsidRPr="00000000">
              <w:rPr>
                <w:b w:val="1"/>
                <w:rtl w:val="0"/>
              </w:rPr>
              <w:t xml:space="preserve">Nombre</w:t>
            </w:r>
          </w:p>
        </w:tc>
        <w:tc>
          <w:tcPr>
            <w:shd w:fill="262626" w:val="clear"/>
            <w:vAlign w:val="center"/>
          </w:tcPr>
          <w:p w:rsidR="00000000" w:rsidDel="00000000" w:rsidP="00000000" w:rsidRDefault="00000000" w:rsidRPr="00000000" w14:paraId="00000223">
            <w:pPr>
              <w:spacing w:after="0" w:line="360" w:lineRule="auto"/>
              <w:jc w:val="center"/>
              <w:rPr>
                <w:b w:val="1"/>
              </w:rPr>
            </w:pPr>
            <w:r w:rsidDel="00000000" w:rsidR="00000000" w:rsidRPr="00000000">
              <w:rPr>
                <w:b w:val="1"/>
                <w:rtl w:val="0"/>
              </w:rPr>
              <w:t xml:space="preserve">Cargo</w:t>
            </w:r>
          </w:p>
        </w:tc>
        <w:tc>
          <w:tcPr>
            <w:shd w:fill="262626" w:val="clear"/>
            <w:vAlign w:val="center"/>
          </w:tcPr>
          <w:p w:rsidR="00000000" w:rsidDel="00000000" w:rsidP="00000000" w:rsidRDefault="00000000" w:rsidRPr="00000000" w14:paraId="00000224">
            <w:pPr>
              <w:spacing w:after="0" w:line="360" w:lineRule="auto"/>
              <w:jc w:val="center"/>
              <w:rPr>
                <w:b w:val="1"/>
              </w:rPr>
            </w:pPr>
            <w:r w:rsidDel="00000000" w:rsidR="00000000" w:rsidRPr="00000000">
              <w:rPr>
                <w:b w:val="1"/>
                <w:rtl w:val="0"/>
              </w:rPr>
              <w:t xml:space="preserve">Dependencia</w:t>
            </w:r>
          </w:p>
        </w:tc>
        <w:tc>
          <w:tcPr>
            <w:shd w:fill="262626" w:val="clear"/>
            <w:vAlign w:val="center"/>
          </w:tcPr>
          <w:p w:rsidR="00000000" w:rsidDel="00000000" w:rsidP="00000000" w:rsidRDefault="00000000" w:rsidRPr="00000000" w14:paraId="00000225">
            <w:pPr>
              <w:spacing w:after="0" w:line="360" w:lineRule="auto"/>
              <w:jc w:val="center"/>
              <w:rPr>
                <w:b w:val="1"/>
              </w:rPr>
            </w:pPr>
            <w:r w:rsidDel="00000000" w:rsidR="00000000" w:rsidRPr="00000000">
              <w:rPr>
                <w:b w:val="1"/>
                <w:rtl w:val="0"/>
              </w:rPr>
              <w:t xml:space="preserve">Fecha</w:t>
            </w:r>
          </w:p>
        </w:tc>
        <w:tc>
          <w:tcPr>
            <w:shd w:fill="262626" w:val="clear"/>
            <w:vAlign w:val="center"/>
          </w:tcPr>
          <w:p w:rsidR="00000000" w:rsidDel="00000000" w:rsidP="00000000" w:rsidRDefault="00000000" w:rsidRPr="00000000" w14:paraId="00000226">
            <w:pPr>
              <w:spacing w:after="0" w:line="360" w:lineRule="auto"/>
              <w:jc w:val="center"/>
              <w:rPr>
                <w:b w:val="1"/>
              </w:rPr>
            </w:pPr>
            <w:r w:rsidDel="00000000" w:rsidR="00000000" w:rsidRPr="00000000">
              <w:rPr>
                <w:b w:val="1"/>
                <w:rtl w:val="0"/>
              </w:rPr>
              <w:t xml:space="preserve">Razón del Cambio</w:t>
            </w:r>
          </w:p>
        </w:tc>
      </w:tr>
      <w:tr>
        <w:trPr>
          <w:cantSplit w:val="0"/>
          <w:tblHeader w:val="0"/>
        </w:trPr>
        <w:tc>
          <w:tcPr/>
          <w:p w:rsidR="00000000" w:rsidDel="00000000" w:rsidP="00000000" w:rsidRDefault="00000000" w:rsidRPr="00000000" w14:paraId="00000227">
            <w:pPr>
              <w:spacing w:line="360" w:lineRule="auto"/>
              <w:jc w:val="both"/>
              <w:rPr>
                <w:b w:val="1"/>
                <w:sz w:val="24"/>
                <w:szCs w:val="24"/>
              </w:rPr>
            </w:pPr>
            <w:r w:rsidDel="00000000" w:rsidR="00000000" w:rsidRPr="00000000">
              <w:rPr>
                <w:b w:val="1"/>
                <w:rtl w:val="0"/>
              </w:rPr>
              <w:t xml:space="preserve">Autor (es)</w:t>
            </w:r>
            <w:r w:rsidDel="00000000" w:rsidR="00000000" w:rsidRPr="00000000">
              <w:rPr>
                <w:rtl w:val="0"/>
              </w:rPr>
            </w:r>
          </w:p>
        </w:tc>
        <w:tc>
          <w:tcPr/>
          <w:p w:rsidR="00000000" w:rsidDel="00000000" w:rsidP="00000000" w:rsidRDefault="00000000" w:rsidRPr="00000000" w14:paraId="00000228">
            <w:pPr>
              <w:spacing w:line="360" w:lineRule="auto"/>
              <w:jc w:val="both"/>
              <w:rPr>
                <w:b w:val="1"/>
                <w:sz w:val="24"/>
                <w:szCs w:val="24"/>
              </w:rPr>
            </w:pPr>
            <w:r w:rsidDel="00000000" w:rsidR="00000000" w:rsidRPr="00000000">
              <w:rPr>
                <w:rFonts w:ascii="Arial" w:cs="Arial" w:eastAsia="Arial" w:hAnsi="Arial"/>
                <w:b w:val="1"/>
                <w:sz w:val="20"/>
                <w:szCs w:val="20"/>
                <w:rtl w:val="0"/>
              </w:rPr>
              <w:t xml:space="preserve">Equipo Ejecutor Programa Recursos Humanos</w:t>
            </w:r>
            <w:r w:rsidDel="00000000" w:rsidR="00000000" w:rsidRPr="00000000">
              <w:rPr>
                <w:rtl w:val="0"/>
              </w:rPr>
            </w:r>
          </w:p>
        </w:tc>
        <w:tc>
          <w:tcPr/>
          <w:p w:rsidR="00000000" w:rsidDel="00000000" w:rsidP="00000000" w:rsidRDefault="00000000" w:rsidRPr="00000000" w14:paraId="00000229">
            <w:pPr>
              <w:spacing w:line="360" w:lineRule="auto"/>
              <w:jc w:val="both"/>
              <w:rPr>
                <w:b w:val="1"/>
                <w:sz w:val="24"/>
                <w:szCs w:val="24"/>
              </w:rPr>
            </w:pPr>
            <w:r w:rsidDel="00000000" w:rsidR="00000000" w:rsidRPr="00000000">
              <w:rPr>
                <w:rFonts w:ascii="Arial" w:cs="Arial" w:eastAsia="Arial" w:hAnsi="Arial"/>
                <w:b w:val="1"/>
                <w:sz w:val="20"/>
                <w:szCs w:val="20"/>
                <w:rtl w:val="0"/>
              </w:rPr>
              <w:t xml:space="preserve">Instructor</w:t>
            </w:r>
            <w:r w:rsidDel="00000000" w:rsidR="00000000" w:rsidRPr="00000000">
              <w:rPr>
                <w:rtl w:val="0"/>
              </w:rPr>
            </w:r>
          </w:p>
        </w:tc>
        <w:tc>
          <w:tcPr/>
          <w:p w:rsidR="00000000" w:rsidDel="00000000" w:rsidP="00000000" w:rsidRDefault="00000000" w:rsidRPr="00000000" w14:paraId="0000022A">
            <w:pPr>
              <w:spacing w:line="360" w:lineRule="auto"/>
              <w:jc w:val="both"/>
              <w:rPr>
                <w:b w:val="1"/>
                <w:sz w:val="24"/>
                <w:szCs w:val="24"/>
              </w:rPr>
            </w:pPr>
            <w:r w:rsidDel="00000000" w:rsidR="00000000" w:rsidRPr="00000000">
              <w:rPr>
                <w:rFonts w:ascii="Arial" w:cs="Arial" w:eastAsia="Arial" w:hAnsi="Arial"/>
                <w:b w:val="1"/>
                <w:sz w:val="20"/>
                <w:szCs w:val="20"/>
                <w:rtl w:val="0"/>
              </w:rPr>
              <w:t xml:space="preserve">CIDE Articulación</w:t>
            </w:r>
            <w:r w:rsidDel="00000000" w:rsidR="00000000" w:rsidRPr="00000000">
              <w:rPr>
                <w:rtl w:val="0"/>
              </w:rPr>
            </w:r>
          </w:p>
        </w:tc>
        <w:tc>
          <w:tcPr/>
          <w:p w:rsidR="00000000" w:rsidDel="00000000" w:rsidP="00000000" w:rsidRDefault="00000000" w:rsidRPr="00000000" w14:paraId="0000022B">
            <w:pPr>
              <w:spacing w:line="360" w:lineRule="auto"/>
              <w:jc w:val="both"/>
              <w:rPr>
                <w:b w:val="1"/>
                <w:sz w:val="24"/>
                <w:szCs w:val="24"/>
              </w:rPr>
            </w:pPr>
            <w:r w:rsidDel="00000000" w:rsidR="00000000" w:rsidRPr="00000000">
              <w:rPr>
                <w:rFonts w:ascii="Arial" w:cs="Arial" w:eastAsia="Arial" w:hAnsi="Arial"/>
                <w:b w:val="1"/>
                <w:sz w:val="20"/>
                <w:szCs w:val="20"/>
                <w:rtl w:val="0"/>
              </w:rPr>
              <w:t xml:space="preserve">20/03/2025</w:t>
            </w:r>
            <w:r w:rsidDel="00000000" w:rsidR="00000000" w:rsidRPr="00000000">
              <w:rPr>
                <w:rtl w:val="0"/>
              </w:rPr>
            </w:r>
          </w:p>
        </w:tc>
        <w:tc>
          <w:tcPr/>
          <w:p w:rsidR="00000000" w:rsidDel="00000000" w:rsidP="00000000" w:rsidRDefault="00000000" w:rsidRPr="00000000" w14:paraId="0000022C">
            <w:pPr>
              <w:spacing w:line="360" w:lineRule="auto"/>
              <w:jc w:val="both"/>
              <w:rPr>
                <w:b w:val="1"/>
                <w:sz w:val="24"/>
                <w:szCs w:val="24"/>
              </w:rPr>
            </w:pPr>
            <w:r w:rsidDel="00000000" w:rsidR="00000000" w:rsidRPr="00000000">
              <w:rPr>
                <w:rFonts w:ascii="Arial" w:cs="Arial" w:eastAsia="Arial" w:hAnsi="Arial"/>
                <w:b w:val="1"/>
                <w:sz w:val="20"/>
                <w:szCs w:val="20"/>
                <w:rtl w:val="0"/>
              </w:rPr>
              <w:t xml:space="preserve">Actualización formato guía de aprendizaje</w:t>
              <w:tab/>
              <w:t xml:space="preserve">e instrucciones.</w:t>
            </w:r>
            <w:r w:rsidDel="00000000" w:rsidR="00000000" w:rsidRPr="00000000">
              <w:rPr>
                <w:rtl w:val="0"/>
              </w:rPr>
            </w:r>
          </w:p>
        </w:tc>
      </w:tr>
    </w:tbl>
    <w:p w:rsidR="00000000" w:rsidDel="00000000" w:rsidP="00000000" w:rsidRDefault="00000000" w:rsidRPr="00000000" w14:paraId="0000022D">
      <w:pPr>
        <w:spacing w:after="0" w:line="360" w:lineRule="auto"/>
        <w:rPr>
          <w:color w:val="000000"/>
          <w:sz w:val="24"/>
          <w:szCs w:val="24"/>
        </w:rPr>
      </w:pPr>
      <w:r w:rsidDel="00000000" w:rsidR="00000000" w:rsidRPr="00000000">
        <w:rPr>
          <w:rtl w:val="0"/>
        </w:rPr>
      </w:r>
    </w:p>
    <w:sectPr>
      <w:headerReference r:id="rId91" w:type="default"/>
      <w:headerReference r:id="rId92" w:type="first"/>
      <w:headerReference r:id="rId93" w:type="even"/>
      <w:footerReference r:id="rId94" w:type="default"/>
      <w:pgSz w:h="15840" w:w="12240" w:orient="portrait"/>
      <w:pgMar w:bottom="1418" w:top="1779" w:left="1560" w:right="1041"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Arial Unicode MS"/>
  <w:font w:name="Times New Roman"/>
  <w:font w:name="Courier New"/>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Century Gothic">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right"/>
      <w:rPr>
        <w:rFonts w:ascii="Calibri" w:cs="Calibri" w:eastAsia="Calibri" w:hAnsi="Calibri"/>
        <w:b w:val="0"/>
        <w:i w:val="0"/>
        <w:smallCaps w:val="0"/>
        <w:strike w:val="0"/>
        <w:color w:val="595959"/>
        <w:sz w:val="18"/>
        <w:szCs w:val="18"/>
        <w:u w:val="none"/>
        <w:shd w:fill="auto" w:val="clear"/>
        <w:vertAlign w:val="baseline"/>
      </w:rPr>
    </w:pPr>
    <w:r w:rsidDel="00000000" w:rsidR="00000000" w:rsidRPr="00000000">
      <w:rPr>
        <w:rtl w:val="0"/>
      </w:rPr>
    </w:r>
  </w:p>
  <w:p w:rsidR="00000000" w:rsidDel="00000000" w:rsidP="00000000" w:rsidRDefault="00000000" w:rsidRPr="00000000" w14:paraId="0000023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GFPI-F-135 V04</w:t>
    </w:r>
  </w:p>
  <w:p w:rsidR="00000000" w:rsidDel="00000000" w:rsidP="00000000" w:rsidRDefault="00000000" w:rsidRPr="00000000" w14:paraId="0000023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2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pict>
        <v:shape id="PowerPlusWaterMarkObject2" style="position:absolute;width:566.2pt;height:113.2pt;rotation:315;z-index:-503316481;mso-position-horizontal-relative:margin;mso-position-horizontal:center;mso-position-vertical-relative:margin;mso-position-vertical:center;" fillcolor="#c0c0c0" stroked="f" type="#_x0000_t136">
          <v:fill angle="0" opacity="32768f"/>
          <v:textpath fitshape="t" string="Copia no controlada" style="font-family:&amp;quot;Calibri&amp;quot;;font-size:1pt;"/>
        </v:shape>
      </w:pic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2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23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8413"/>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592455" cy="561340"/>
          <wp:effectExtent b="0" l="0" r="0" t="0"/>
          <wp:docPr id="1810738881"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592455" cy="561340"/>
                  </a:xfrm>
                  <a:prstGeom prst="rect"/>
                  <a:ln/>
                </pic:spPr>
              </pic:pic>
            </a:graphicData>
          </a:graphic>
        </wp:inline>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pict>
        <v:shape id="PowerPlusWaterMarkObject1" style="position:absolute;width:566.2pt;height:113.2pt;rotation:315;z-index:-503316481;mso-position-horizontal-relative:margin;mso-position-horizontal:center;mso-position-vertical-relative:margin;mso-position-vertical:center;" fillcolor="#c0c0c0" stroked="f" type="#_x0000_t136">
          <v:fill angle="0" opacity="32768f"/>
          <v:textpath fitshape="t" string="Copia no controlada" style="font-family:&amp;quot;Calibri&amp;quot;;font-size:1pt;"/>
        </v:shape>
      </w:pict>
    </w:r>
    <w:r w:rsidDel="00000000" w:rsidR="00000000" w:rsidRPr="00000000">
      <w:rPr>
        <w:rtl w:val="0"/>
      </w:rPr>
    </w:r>
  </w:p>
  <w:p w:rsidR="00000000" w:rsidDel="00000000" w:rsidP="00000000" w:rsidRDefault="00000000" w:rsidRPr="00000000" w14:paraId="0000023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4">
    <w:lvl w:ilvl="0">
      <w:start w:val="1"/>
      <w:numFmt w:val="bullet"/>
      <w:lvlText w:val="●"/>
      <w:lvlJc w:val="left"/>
      <w:pPr>
        <w:ind w:left="-1299" w:hanging="360"/>
      </w:pPr>
      <w:rPr>
        <w:rFonts w:ascii="Noto Sans Symbols" w:cs="Noto Sans Symbols" w:eastAsia="Noto Sans Symbols" w:hAnsi="Noto Sans Symbols"/>
      </w:rPr>
    </w:lvl>
    <w:lvl w:ilvl="1">
      <w:start w:val="1"/>
      <w:numFmt w:val="bullet"/>
      <w:lvlText w:val="o"/>
      <w:lvlJc w:val="left"/>
      <w:pPr>
        <w:ind w:left="-579" w:hanging="360"/>
      </w:pPr>
      <w:rPr>
        <w:rFonts w:ascii="Courier New" w:cs="Courier New" w:eastAsia="Courier New" w:hAnsi="Courier New"/>
      </w:rPr>
    </w:lvl>
    <w:lvl w:ilvl="2">
      <w:start w:val="1"/>
      <w:numFmt w:val="bullet"/>
      <w:lvlText w:val="▪"/>
      <w:lvlJc w:val="left"/>
      <w:pPr>
        <w:ind w:left="141" w:hanging="360"/>
      </w:pPr>
      <w:rPr>
        <w:rFonts w:ascii="Noto Sans Symbols" w:cs="Noto Sans Symbols" w:eastAsia="Noto Sans Symbols" w:hAnsi="Noto Sans Symbols"/>
      </w:rPr>
    </w:lvl>
    <w:lvl w:ilvl="3">
      <w:start w:val="1"/>
      <w:numFmt w:val="bullet"/>
      <w:lvlText w:val="●"/>
      <w:lvlJc w:val="left"/>
      <w:pPr>
        <w:ind w:left="861" w:hanging="360.00000000000006"/>
      </w:pPr>
      <w:rPr>
        <w:rFonts w:ascii="Noto Sans Symbols" w:cs="Noto Sans Symbols" w:eastAsia="Noto Sans Symbols" w:hAnsi="Noto Sans Symbols"/>
      </w:rPr>
    </w:lvl>
    <w:lvl w:ilvl="4">
      <w:start w:val="1"/>
      <w:numFmt w:val="bullet"/>
      <w:lvlText w:val="o"/>
      <w:lvlJc w:val="left"/>
      <w:pPr>
        <w:ind w:left="1581" w:hanging="360"/>
      </w:pPr>
      <w:rPr>
        <w:rFonts w:ascii="Courier New" w:cs="Courier New" w:eastAsia="Courier New" w:hAnsi="Courier New"/>
      </w:rPr>
    </w:lvl>
    <w:lvl w:ilvl="5">
      <w:start w:val="1"/>
      <w:numFmt w:val="bullet"/>
      <w:lvlText w:val="▪"/>
      <w:lvlJc w:val="left"/>
      <w:pPr>
        <w:ind w:left="2301" w:hanging="360"/>
      </w:pPr>
      <w:rPr>
        <w:rFonts w:ascii="Noto Sans Symbols" w:cs="Noto Sans Symbols" w:eastAsia="Noto Sans Symbols" w:hAnsi="Noto Sans Symbols"/>
      </w:rPr>
    </w:lvl>
    <w:lvl w:ilvl="6">
      <w:start w:val="1"/>
      <w:numFmt w:val="bullet"/>
      <w:lvlText w:val="●"/>
      <w:lvlJc w:val="left"/>
      <w:pPr>
        <w:ind w:left="3021" w:hanging="360"/>
      </w:pPr>
      <w:rPr>
        <w:rFonts w:ascii="Noto Sans Symbols" w:cs="Noto Sans Symbols" w:eastAsia="Noto Sans Symbols" w:hAnsi="Noto Sans Symbols"/>
      </w:rPr>
    </w:lvl>
    <w:lvl w:ilvl="7">
      <w:start w:val="1"/>
      <w:numFmt w:val="bullet"/>
      <w:lvlText w:val="o"/>
      <w:lvlJc w:val="left"/>
      <w:pPr>
        <w:ind w:left="3741" w:hanging="360"/>
      </w:pPr>
      <w:rPr>
        <w:rFonts w:ascii="Courier New" w:cs="Courier New" w:eastAsia="Courier New" w:hAnsi="Courier New"/>
      </w:rPr>
    </w:lvl>
    <w:lvl w:ilvl="8">
      <w:start w:val="1"/>
      <w:numFmt w:val="bullet"/>
      <w:lvlText w:val="▪"/>
      <w:lvlJc w:val="left"/>
      <w:pPr>
        <w:ind w:left="4461"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spacing w:line="360" w:lineRule="auto"/>
      <w:jc w:val="center"/>
    </w:pPr>
    <w:rPr>
      <w:b w:val="1"/>
      <w:color w:val="262626"/>
      <w:sz w:val="28"/>
      <w:szCs w:val="28"/>
    </w:rPr>
  </w:style>
  <w:style w:type="paragraph" w:styleId="Heading2">
    <w:name w:val="heading 2"/>
    <w:basedOn w:val="Normal"/>
    <w:next w:val="Normal"/>
    <w:pPr>
      <w:spacing w:line="240" w:lineRule="auto"/>
      <w:jc w:val="center"/>
    </w:pPr>
    <w:rPr>
      <w:color w:val="262626"/>
    </w:rPr>
  </w:style>
  <w:style w:type="paragraph" w:styleId="Heading3">
    <w:name w:val="heading 3"/>
    <w:basedOn w:val="Normal"/>
    <w:next w:val="Normal"/>
    <w:pPr>
      <w:keepNext w:val="1"/>
      <w:keepLines w:val="1"/>
      <w:spacing w:after="0" w:before="200" w:lineRule="auto"/>
    </w:pPr>
    <w:rPr>
      <w:rFonts w:ascii="Century Gothic" w:cs="Century Gothic" w:eastAsia="Century Gothic" w:hAnsi="Century Gothic"/>
      <w:b w:val="1"/>
      <w:color w:val="052f61"/>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spacing w:after="0" w:before="40" w:lineRule="auto"/>
    </w:pPr>
    <w:rPr>
      <w:rFonts w:ascii="Century Gothic" w:cs="Century Gothic" w:eastAsia="Century Gothic" w:hAnsi="Century Gothic"/>
      <w:color w:val="032348"/>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Listamulticolor-nfasis11" w:customStyle="1">
    <w:name w:val="Lista multicolor - Énfasis 11"/>
    <w:basedOn w:val="Normal"/>
    <w:uiPriority w:val="34"/>
    <w:qFormat w:val="1"/>
    <w:pPr>
      <w:ind w:left="720"/>
      <w:contextualSpacing w:val="1"/>
    </w:pPr>
  </w:style>
  <w:style w:type="paragraph" w:styleId="Encabezado">
    <w:name w:val="header"/>
    <w:basedOn w:val="Normal"/>
    <w:link w:val="EncabezadoCar"/>
    <w:unhideWhenUsed w:val="1"/>
    <w:pPr>
      <w:tabs>
        <w:tab w:val="center" w:pos="4419"/>
        <w:tab w:val="right" w:pos="8838"/>
      </w:tabs>
      <w:spacing w:after="0" w:line="240" w:lineRule="auto"/>
    </w:pPr>
  </w:style>
  <w:style w:type="character" w:styleId="EncabezadoCar" w:customStyle="1">
    <w:name w:val="Encabezado Car"/>
    <w:basedOn w:val="Fuentedeprrafopredeter"/>
    <w:link w:val="Encabezado"/>
    <w:uiPriority w:val="99"/>
  </w:style>
  <w:style w:type="paragraph" w:styleId="Piedepgina">
    <w:name w:val="footer"/>
    <w:basedOn w:val="Normal"/>
    <w:link w:val="PiedepginaCar"/>
    <w:uiPriority w:val="99"/>
    <w:unhideWhenUsed w:val="1"/>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style>
  <w:style w:type="paragraph" w:styleId="Textodeglobo">
    <w:name w:val="Balloon Text"/>
    <w:basedOn w:val="Normal"/>
    <w:link w:val="TextodegloboCar"/>
    <w:uiPriority w:val="99"/>
    <w:semiHidden w:val="1"/>
    <w:unhideWhenUsed w:val="1"/>
    <w:pPr>
      <w:spacing w:after="0" w:line="240" w:lineRule="auto"/>
    </w:pPr>
    <w:rPr>
      <w:rFonts w:ascii="Lucida Grande" w:cs="Lucida Grande" w:hAnsi="Lucida Grande"/>
      <w:sz w:val="18"/>
      <w:szCs w:val="18"/>
    </w:rPr>
  </w:style>
  <w:style w:type="character" w:styleId="TextodegloboCar" w:customStyle="1">
    <w:name w:val="Texto de globo Car"/>
    <w:link w:val="Textodeglobo"/>
    <w:uiPriority w:val="99"/>
    <w:semiHidden w:val="1"/>
    <w:rPr>
      <w:rFonts w:ascii="Lucida Grande" w:cs="Lucida Grande" w:hAnsi="Lucida Grande"/>
      <w:sz w:val="18"/>
      <w:szCs w:val="18"/>
    </w:rPr>
  </w:style>
  <w:style w:type="character" w:styleId="EncabezadoCar1" w:customStyle="1">
    <w:name w:val="Encabezado Car1"/>
    <w:rPr>
      <w:rFonts w:ascii="Calibri" w:eastAsia="Calibri" w:hAnsi="Calibri"/>
      <w:sz w:val="22"/>
      <w:szCs w:val="22"/>
      <w:lang w:eastAsia="ar-SA"/>
    </w:rPr>
  </w:style>
  <w:style w:type="character" w:styleId="Ttulo1Car" w:customStyle="1">
    <w:name w:val="Título 1 Car"/>
    <w:link w:val="Ttulo1"/>
    <w:uiPriority w:val="9"/>
    <w:rPr>
      <w:rFonts w:cs="Arial"/>
      <w:b w:val="1"/>
      <w:color w:val="262626"/>
      <w:sz w:val="28"/>
      <w:szCs w:val="24"/>
      <w:lang w:eastAsia="en-US"/>
    </w:rPr>
  </w:style>
  <w:style w:type="character" w:styleId="Ttulo2Car" w:customStyle="1">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val="1"/>
    <w:pPr>
      <w:ind w:left="720"/>
      <w:contextualSpacing w:val="1"/>
    </w:pPr>
    <w:rPr>
      <w:rFonts w:asciiTheme="minorHAnsi" w:cstheme="minorBidi" w:eastAsiaTheme="minorHAnsi" w:hAnsiTheme="minorHAnsi"/>
    </w:rPr>
  </w:style>
  <w:style w:type="character" w:styleId="PrrafodelistaCar" w:customStyle="1">
    <w:name w:val="Párrafo de lista Car"/>
    <w:link w:val="Prrafodelista"/>
    <w:uiPriority w:val="34"/>
    <w:rPr>
      <w:rFonts w:asciiTheme="minorHAnsi" w:cstheme="minorBidi" w:eastAsiaTheme="minorHAnsi" w:hAnsiTheme="minorHAnsi"/>
      <w:sz w:val="22"/>
      <w:szCs w:val="22"/>
      <w:lang w:eastAsia="en-US"/>
    </w:rPr>
  </w:style>
  <w:style w:type="numbering" w:styleId="Estilo1" w:customStyle="1">
    <w:name w:val="Estilo1"/>
    <w:uiPriority w:val="99"/>
    <w:pPr>
      <w:numPr>
        <w:numId w:val="1"/>
      </w:numPr>
    </w:pPr>
  </w:style>
  <w:style w:type="paragraph" w:styleId="TtuloTDC">
    <w:name w:val="TOC Heading"/>
    <w:basedOn w:val="Ttulo1"/>
    <w:next w:val="Normal"/>
    <w:uiPriority w:val="39"/>
    <w:unhideWhenUsed w:val="1"/>
    <w:qFormat w:val="1"/>
    <w:pPr>
      <w:keepNext w:val="1"/>
      <w:keepLines w:val="1"/>
      <w:spacing w:after="0" w:before="240" w:line="259" w:lineRule="auto"/>
      <w:jc w:val="left"/>
      <w:outlineLvl w:val="9"/>
    </w:pPr>
    <w:rPr>
      <w:rFonts w:asciiTheme="majorHAnsi" w:cstheme="majorBidi" w:eastAsiaTheme="majorEastAsia" w:hAnsiTheme="majorHAnsi"/>
      <w:b w:val="0"/>
      <w:color w:val="032348" w:themeColor="accent1" w:themeShade="0000BF"/>
      <w:sz w:val="32"/>
      <w:szCs w:val="32"/>
      <w:lang w:eastAsia="es-CO"/>
    </w:rPr>
  </w:style>
  <w:style w:type="paragraph" w:styleId="TDC1">
    <w:name w:val="toc 1"/>
    <w:basedOn w:val="Normal"/>
    <w:next w:val="Normal"/>
    <w:autoRedefine w:val="1"/>
    <w:uiPriority w:val="39"/>
    <w:unhideWhenUsed w:val="1"/>
    <w:pPr>
      <w:spacing w:after="100"/>
    </w:pPr>
  </w:style>
  <w:style w:type="paragraph" w:styleId="TDC2">
    <w:name w:val="toc 2"/>
    <w:basedOn w:val="Normal"/>
    <w:next w:val="Normal"/>
    <w:autoRedefine w:val="1"/>
    <w:uiPriority w:val="39"/>
    <w:unhideWhenUsed w:val="1"/>
    <w:pPr>
      <w:spacing w:after="100"/>
      <w:ind w:left="220"/>
    </w:pPr>
  </w:style>
  <w:style w:type="character" w:styleId="Hipervnculo">
    <w:name w:val="Hyperlink"/>
    <w:basedOn w:val="Fuentedeprrafopredeter"/>
    <w:uiPriority w:val="99"/>
    <w:unhideWhenUsed w:val="1"/>
    <w:rPr>
      <w:color w:val="0d2e46" w:themeColor="hyperlink"/>
      <w:u w:val="single"/>
    </w:rPr>
  </w:style>
  <w:style w:type="table" w:styleId="Tabladecuadrcula4-nfasis11" w:customStyle="1">
    <w:name w:val="Tabla de cuadrícula 4 - Énfasis 11"/>
    <w:basedOn w:val="Tablanormal"/>
    <w:uiPriority w:val="49"/>
    <w:tblPr>
      <w:tblStyleRowBandSize w:val="1"/>
      <w:tblStyleColBandSize w:val="1"/>
      <w:tblBorders>
        <w:top w:color="167af3" w:space="0" w:sz="4" w:themeColor="accent1" w:themeTint="000099" w:val="single"/>
        <w:left w:color="167af3" w:space="0" w:sz="4" w:themeColor="accent1" w:themeTint="000099" w:val="single"/>
        <w:bottom w:color="167af3" w:space="0" w:sz="4" w:themeColor="accent1" w:themeTint="000099" w:val="single"/>
        <w:right w:color="167af3" w:space="0" w:sz="4" w:themeColor="accent1" w:themeTint="000099" w:val="single"/>
        <w:insideH w:color="167af3" w:space="0" w:sz="4" w:themeColor="accent1" w:themeTint="000099" w:val="single"/>
        <w:insideV w:color="167af3" w:space="0" w:sz="4" w:themeColor="accent1" w:themeTint="000099" w:val="single"/>
      </w:tblBorders>
    </w:tblPr>
    <w:tblStylePr w:type="firstRow">
      <w:rPr>
        <w:b w:val="1"/>
        <w:bCs w:val="1"/>
        <w:color w:val="ffffff" w:themeColor="background1"/>
      </w:rPr>
      <w:tblPr/>
      <w:tcPr>
        <w:tcBorders>
          <w:top w:color="052f61" w:space="0" w:sz="4" w:themeColor="accent1" w:val="single"/>
          <w:left w:color="052f61" w:space="0" w:sz="4" w:themeColor="accent1" w:val="single"/>
          <w:bottom w:color="052f61" w:space="0" w:sz="4" w:themeColor="accent1" w:val="single"/>
          <w:right w:color="052f61" w:space="0" w:sz="4" w:themeColor="accent1" w:val="single"/>
          <w:insideH w:space="0" w:sz="0" w:val="nil"/>
          <w:insideV w:space="0" w:sz="0" w:val="nil"/>
        </w:tcBorders>
        <w:shd w:color="auto" w:fill="052f61" w:themeFill="accent1" w:val="clear"/>
      </w:tcPr>
    </w:tblStylePr>
    <w:tblStylePr w:type="lastRow">
      <w:rPr>
        <w:b w:val="1"/>
        <w:bCs w:val="1"/>
      </w:rPr>
      <w:tblPr/>
      <w:tcPr>
        <w:tcBorders>
          <w:top w:color="052f61" w:space="0" w:sz="4" w:themeColor="accent1" w:val="double"/>
        </w:tcBorders>
      </w:tcPr>
    </w:tblStylePr>
    <w:tblStylePr w:type="firstCol">
      <w:rPr>
        <w:b w:val="1"/>
        <w:bCs w:val="1"/>
      </w:rPr>
    </w:tblStylePr>
    <w:tblStylePr w:type="lastCol">
      <w:rPr>
        <w:b w:val="1"/>
        <w:bCs w:val="1"/>
      </w:rPr>
    </w:tblStylePr>
    <w:tblStylePr w:type="band1Vert">
      <w:tblPr/>
      <w:tcPr>
        <w:shd w:color="auto" w:fill="b1d2fb" w:themeFill="accent1" w:themeFillTint="000033" w:val="clear"/>
      </w:tcPr>
    </w:tblStylePr>
    <w:tblStylePr w:type="band1Horz">
      <w:tblPr/>
      <w:tcPr>
        <w:shd w:color="auto" w:fill="b1d2fb" w:themeFill="accent1" w:themeFillTint="000033" w:val="clear"/>
      </w:tcPr>
    </w:tblStylePr>
  </w:style>
  <w:style w:type="table" w:styleId="Tablaconcuadrcula">
    <w:name w:val="Table Grid"/>
    <w:basedOn w:val="Tablanormal"/>
    <w:uiPriority w:val="59"/>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Refdecomentario">
    <w:name w:val="annotation reference"/>
    <w:basedOn w:val="Fuentedeprrafopredeter"/>
    <w:uiPriority w:val="99"/>
    <w:semiHidden w:val="1"/>
    <w:unhideWhenUsed w:val="1"/>
    <w:rPr>
      <w:sz w:val="16"/>
      <w:szCs w:val="16"/>
    </w:rPr>
  </w:style>
  <w:style w:type="paragraph" w:styleId="Textocomentario">
    <w:name w:val="annotation text"/>
    <w:basedOn w:val="Normal"/>
    <w:link w:val="TextocomentarioCar"/>
    <w:uiPriority w:val="99"/>
    <w:unhideWhenUsed w:val="1"/>
    <w:pPr>
      <w:spacing w:line="240" w:lineRule="auto"/>
    </w:pPr>
    <w:rPr>
      <w:sz w:val="20"/>
      <w:szCs w:val="20"/>
    </w:rPr>
  </w:style>
  <w:style w:type="character" w:styleId="TextocomentarioCar" w:customStyle="1">
    <w:name w:val="Texto comentario Car"/>
    <w:basedOn w:val="Fuentedeprrafopredeter"/>
    <w:link w:val="Textocomentario"/>
    <w:uiPriority w:val="99"/>
    <w:rPr>
      <w:lang w:eastAsia="en-US"/>
    </w:rPr>
  </w:style>
  <w:style w:type="paragraph" w:styleId="Asuntodelcomentario">
    <w:name w:val="annotation subject"/>
    <w:basedOn w:val="Textocomentario"/>
    <w:next w:val="Textocomentario"/>
    <w:link w:val="AsuntodelcomentarioCar"/>
    <w:uiPriority w:val="99"/>
    <w:semiHidden w:val="1"/>
    <w:unhideWhenUsed w:val="1"/>
    <w:rPr>
      <w:b w:val="1"/>
      <w:bCs w:val="1"/>
    </w:rPr>
  </w:style>
  <w:style w:type="character" w:styleId="AsuntodelcomentarioCar" w:customStyle="1">
    <w:name w:val="Asunto del comentario Car"/>
    <w:basedOn w:val="TextocomentarioCar"/>
    <w:link w:val="Asuntodelcomentario"/>
    <w:uiPriority w:val="99"/>
    <w:semiHidden w:val="1"/>
    <w:rPr>
      <w:b w:val="1"/>
      <w:bCs w:val="1"/>
      <w:lang w:eastAsia="en-US"/>
    </w:rPr>
  </w:style>
  <w:style w:type="paragraph" w:styleId="Sinespaciado">
    <w:name w:val="No Spacing"/>
    <w:link w:val="SinespaciadoCar"/>
    <w:uiPriority w:val="1"/>
    <w:qFormat w:val="1"/>
    <w:rPr>
      <w:rFonts w:asciiTheme="minorHAnsi" w:cstheme="minorBidi" w:eastAsiaTheme="minorEastAsia" w:hAnsiTheme="minorHAnsi"/>
      <w:sz w:val="22"/>
      <w:szCs w:val="22"/>
      <w:lang w:eastAsia="es-CO"/>
    </w:rPr>
  </w:style>
  <w:style w:type="character" w:styleId="SinespaciadoCar" w:customStyle="1">
    <w:name w:val="Sin espaciado Car"/>
    <w:basedOn w:val="Fuentedeprrafopredeter"/>
    <w:link w:val="Sinespaciado"/>
    <w:uiPriority w:val="1"/>
    <w:rPr>
      <w:rFonts w:asciiTheme="minorHAnsi" w:cstheme="minorBidi" w:eastAsiaTheme="minorEastAsia" w:hAnsiTheme="minorHAnsi"/>
      <w:sz w:val="22"/>
      <w:szCs w:val="22"/>
      <w:lang w:eastAsia="es-CO"/>
    </w:rPr>
  </w:style>
  <w:style w:type="character" w:styleId="Ttulo3Car" w:customStyle="1">
    <w:name w:val="Título 3 Car"/>
    <w:basedOn w:val="Fuentedeprrafopredeter"/>
    <w:link w:val="Ttulo3"/>
    <w:uiPriority w:val="9"/>
    <w:rPr>
      <w:rFonts w:asciiTheme="majorHAnsi" w:cstheme="majorBidi" w:eastAsiaTheme="majorEastAsia" w:hAnsiTheme="majorHAnsi"/>
      <w:b w:val="1"/>
      <w:bCs w:val="1"/>
      <w:color w:val="052f61" w:themeColor="accent1"/>
      <w:sz w:val="22"/>
      <w:szCs w:val="22"/>
      <w:lang w:eastAsia="en-US"/>
    </w:rPr>
  </w:style>
  <w:style w:type="paragraph" w:styleId="TDC3">
    <w:name w:val="toc 3"/>
    <w:basedOn w:val="Normal"/>
    <w:next w:val="Normal"/>
    <w:autoRedefine w:val="1"/>
    <w:uiPriority w:val="39"/>
    <w:unhideWhenUsed w:val="1"/>
    <w:pPr>
      <w:spacing w:after="100"/>
      <w:ind w:left="440"/>
    </w:pPr>
  </w:style>
  <w:style w:type="paragraph" w:styleId="Textonotapie">
    <w:name w:val="footnote text"/>
    <w:basedOn w:val="Normal"/>
    <w:link w:val="TextonotapieCar"/>
    <w:uiPriority w:val="99"/>
    <w:semiHidden w:val="1"/>
    <w:unhideWhenUsed w:val="1"/>
    <w:pPr>
      <w:spacing w:after="0" w:line="240" w:lineRule="auto"/>
    </w:pPr>
    <w:rPr>
      <w:sz w:val="20"/>
      <w:szCs w:val="20"/>
    </w:rPr>
  </w:style>
  <w:style w:type="character" w:styleId="TextonotapieCar" w:customStyle="1">
    <w:name w:val="Texto nota pie Car"/>
    <w:basedOn w:val="Fuentedeprrafopredeter"/>
    <w:link w:val="Textonotapie"/>
    <w:uiPriority w:val="99"/>
    <w:semiHidden w:val="1"/>
    <w:rPr>
      <w:lang w:eastAsia="en-US"/>
    </w:rPr>
  </w:style>
  <w:style w:type="character" w:styleId="Refdenotaalpie">
    <w:name w:val="footnote reference"/>
    <w:basedOn w:val="Fuentedeprrafopredeter"/>
    <w:uiPriority w:val="99"/>
    <w:semiHidden w:val="1"/>
    <w:unhideWhenUsed w:val="1"/>
    <w:rPr>
      <w:vertAlign w:val="superscript"/>
    </w:rPr>
  </w:style>
  <w:style w:type="table" w:styleId="Cuadrculaclara-nfasis3">
    <w:name w:val="Light Grid Accent 3"/>
    <w:basedOn w:val="Tablanormal"/>
    <w:uiPriority w:val="62"/>
    <w:tblPr>
      <w:tblStyleRowBandSize w:val="1"/>
      <w:tblStyleColBandSize w:val="1"/>
      <w:tblBorders>
        <w:top w:color="14967c" w:space="0" w:sz="8" w:themeColor="accent3" w:val="single"/>
        <w:left w:color="14967c" w:space="0" w:sz="8" w:themeColor="accent3" w:val="single"/>
        <w:bottom w:color="14967c" w:space="0" w:sz="8" w:themeColor="accent3" w:val="single"/>
        <w:right w:color="14967c" w:space="0" w:sz="8" w:themeColor="accent3" w:val="single"/>
        <w:insideH w:color="14967c" w:space="0" w:sz="8" w:themeColor="accent3" w:val="single"/>
        <w:insideV w:color="14967c" w:space="0" w:sz="8" w:themeColor="accent3" w:val="single"/>
      </w:tblBorders>
    </w:tblPr>
    <w:tblStylePr w:type="firstRow">
      <w:pPr>
        <w:spacing w:after="0" w:before="0" w:line="240" w:lineRule="auto"/>
      </w:pPr>
      <w:rPr>
        <w:rFonts w:asciiTheme="majorHAnsi" w:cstheme="majorBidi" w:eastAsiaTheme="majorEastAsia" w:hAnsiTheme="majorHAnsi"/>
        <w:b w:val="1"/>
        <w:bCs w:val="1"/>
      </w:rPr>
      <w:tblPr/>
      <w:tcPr>
        <w:tcBorders>
          <w:top w:color="14967c" w:space="0" w:sz="8" w:themeColor="accent3" w:val="single"/>
          <w:left w:color="14967c" w:space="0" w:sz="8" w:themeColor="accent3" w:val="single"/>
          <w:bottom w:color="14967c" w:space="0" w:sz="18" w:themeColor="accent3" w:val="single"/>
          <w:right w:color="14967c" w:space="0" w:sz="8" w:themeColor="accent3" w:val="single"/>
          <w:insideH w:space="0" w:sz="0" w:val="nil"/>
          <w:insideV w:color="14967c" w:space="0" w:sz="8" w:themeColor="accent3"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14967c" w:space="0" w:sz="6" w:themeColor="accent3" w:val="double"/>
          <w:left w:color="14967c" w:space="0" w:sz="8" w:themeColor="accent3" w:val="single"/>
          <w:bottom w:color="14967c" w:space="0" w:sz="8" w:themeColor="accent3" w:val="single"/>
          <w:right w:color="14967c" w:space="0" w:sz="8" w:themeColor="accent3" w:val="single"/>
          <w:insideH w:space="0" w:sz="0" w:val="nil"/>
          <w:insideV w:color="14967c" w:space="0" w:sz="8" w:themeColor="accent3"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14967c" w:space="0" w:sz="8" w:themeColor="accent3" w:val="single"/>
          <w:left w:color="14967c" w:space="0" w:sz="8" w:themeColor="accent3" w:val="single"/>
          <w:bottom w:color="14967c" w:space="0" w:sz="8" w:themeColor="accent3" w:val="single"/>
          <w:right w:color="14967c" w:space="0" w:sz="8" w:themeColor="accent3" w:val="single"/>
        </w:tcBorders>
      </w:tcPr>
    </w:tblStylePr>
    <w:tblStylePr w:type="band1Vert">
      <w:tblPr/>
      <w:tcPr>
        <w:tcBorders>
          <w:top w:color="14967c" w:space="0" w:sz="8" w:themeColor="accent3" w:val="single"/>
          <w:left w:color="14967c" w:space="0" w:sz="8" w:themeColor="accent3" w:val="single"/>
          <w:bottom w:color="14967c" w:space="0" w:sz="8" w:themeColor="accent3" w:val="single"/>
          <w:right w:color="14967c" w:space="0" w:sz="8" w:themeColor="accent3" w:val="single"/>
        </w:tcBorders>
        <w:shd w:color="auto" w:fill="b4f5e8" w:themeFill="accent3" w:themeFillTint="00003F" w:val="clear"/>
      </w:tcPr>
    </w:tblStylePr>
    <w:tblStylePr w:type="band1Horz">
      <w:tblPr/>
      <w:tcPr>
        <w:tcBorders>
          <w:top w:color="14967c" w:space="0" w:sz="8" w:themeColor="accent3" w:val="single"/>
          <w:left w:color="14967c" w:space="0" w:sz="8" w:themeColor="accent3" w:val="single"/>
          <w:bottom w:color="14967c" w:space="0" w:sz="8" w:themeColor="accent3" w:val="single"/>
          <w:right w:color="14967c" w:space="0" w:sz="8" w:themeColor="accent3" w:val="single"/>
          <w:insideV w:color="14967c" w:space="0" w:sz="8" w:themeColor="accent3" w:val="single"/>
        </w:tcBorders>
        <w:shd w:color="auto" w:fill="b4f5e8" w:themeFill="accent3" w:themeFillTint="00003F" w:val="clear"/>
      </w:tcPr>
    </w:tblStylePr>
    <w:tblStylePr w:type="band2Horz">
      <w:tblPr/>
      <w:tcPr>
        <w:tcBorders>
          <w:top w:color="14967c" w:space="0" w:sz="8" w:themeColor="accent3" w:val="single"/>
          <w:left w:color="14967c" w:space="0" w:sz="8" w:themeColor="accent3" w:val="single"/>
          <w:bottom w:color="14967c" w:space="0" w:sz="8" w:themeColor="accent3" w:val="single"/>
          <w:right w:color="14967c" w:space="0" w:sz="8" w:themeColor="accent3" w:val="single"/>
          <w:insideV w:color="14967c" w:space="0" w:sz="8" w:themeColor="accent3" w:val="single"/>
        </w:tcBorders>
      </w:tcPr>
    </w:tblStylePr>
  </w:style>
  <w:style w:type="paragraph" w:styleId="NormalWeb">
    <w:name w:val="Normal (Web)"/>
    <w:basedOn w:val="Normal"/>
    <w:uiPriority w:val="99"/>
    <w:unhideWhenUsed w:val="1"/>
    <w:pPr>
      <w:spacing w:after="100" w:afterAutospacing="1" w:before="100" w:beforeAutospacing="1" w:line="240" w:lineRule="auto"/>
    </w:pPr>
    <w:rPr>
      <w:rFonts w:ascii="Times New Roman" w:hAnsi="Times New Roman" w:eastAsiaTheme="minorEastAsia"/>
      <w:sz w:val="24"/>
      <w:szCs w:val="24"/>
      <w:lang w:eastAsia="es-CO"/>
    </w:rPr>
  </w:style>
  <w:style w:type="paragraph" w:styleId="Default" w:customStyle="1">
    <w:name w:val="Default"/>
    <w:pPr>
      <w:autoSpaceDE w:val="0"/>
      <w:autoSpaceDN w:val="0"/>
      <w:adjustRightInd w:val="0"/>
    </w:pPr>
    <w:rPr>
      <w:rFonts w:ascii="Times New Roman" w:hAnsi="Times New Roman"/>
      <w:color w:val="000000"/>
      <w:sz w:val="24"/>
      <w:szCs w:val="24"/>
    </w:rPr>
  </w:style>
  <w:style w:type="character" w:styleId="Textoennegrita">
    <w:name w:val="Strong"/>
    <w:basedOn w:val="Fuentedeprrafopredeter"/>
    <w:uiPriority w:val="22"/>
    <w:qFormat w:val="1"/>
    <w:rPr>
      <w:b w:val="1"/>
      <w:bCs w:val="1"/>
    </w:rPr>
  </w:style>
  <w:style w:type="character" w:styleId="apple-converted-space" w:customStyle="1">
    <w:name w:val="apple-converted-space"/>
    <w:basedOn w:val="Fuentedeprrafopredeter"/>
  </w:style>
  <w:style w:type="paragraph" w:styleId="z-Principiodelformulario">
    <w:name w:val="HTML Top of Form"/>
    <w:basedOn w:val="Normal"/>
    <w:next w:val="Normal"/>
    <w:link w:val="z-PrincipiodelformularioCar"/>
    <w:hidden w:val="1"/>
    <w:uiPriority w:val="99"/>
    <w:semiHidden w:val="1"/>
    <w:unhideWhenUsed w:val="1"/>
    <w:pPr>
      <w:pBdr>
        <w:bottom w:color="auto" w:space="1" w:sz="6" w:val="single"/>
      </w:pBdr>
      <w:spacing w:after="0" w:line="240" w:lineRule="auto"/>
      <w:jc w:val="center"/>
    </w:pPr>
    <w:rPr>
      <w:rFonts w:ascii="Arial" w:cs="Arial" w:eastAsia="Times New Roman" w:hAnsi="Arial"/>
      <w:vanish w:val="1"/>
      <w:sz w:val="16"/>
      <w:szCs w:val="16"/>
      <w:lang w:eastAsia="es-CO"/>
    </w:rPr>
  </w:style>
  <w:style w:type="character" w:styleId="z-PrincipiodelformularioCar" w:customStyle="1">
    <w:name w:val="z-Principio del formulario Car"/>
    <w:basedOn w:val="Fuentedeprrafopredeter"/>
    <w:link w:val="z-Principiodelformulario"/>
    <w:uiPriority w:val="99"/>
    <w:semiHidden w:val="1"/>
    <w:rPr>
      <w:rFonts w:ascii="Arial" w:cs="Arial" w:eastAsia="Times New Roman" w:hAnsi="Arial"/>
      <w:vanish w:val="1"/>
      <w:sz w:val="16"/>
      <w:szCs w:val="16"/>
      <w:lang w:eastAsia="es-CO"/>
    </w:rPr>
  </w:style>
  <w:style w:type="paragraph" w:styleId="z-Finaldelformulario">
    <w:name w:val="HTML Bottom of Form"/>
    <w:basedOn w:val="Normal"/>
    <w:next w:val="Normal"/>
    <w:link w:val="z-FinaldelformularioCar"/>
    <w:hidden w:val="1"/>
    <w:uiPriority w:val="99"/>
    <w:semiHidden w:val="1"/>
    <w:unhideWhenUsed w:val="1"/>
    <w:pPr>
      <w:pBdr>
        <w:top w:color="auto" w:space="1" w:sz="6" w:val="single"/>
      </w:pBdr>
      <w:spacing w:after="0" w:line="240" w:lineRule="auto"/>
      <w:jc w:val="center"/>
    </w:pPr>
    <w:rPr>
      <w:rFonts w:ascii="Arial" w:cs="Arial" w:eastAsia="Times New Roman" w:hAnsi="Arial"/>
      <w:vanish w:val="1"/>
      <w:sz w:val="16"/>
      <w:szCs w:val="16"/>
      <w:lang w:eastAsia="es-CO"/>
    </w:rPr>
  </w:style>
  <w:style w:type="character" w:styleId="z-FinaldelformularioCar" w:customStyle="1">
    <w:name w:val="z-Final del formulario Car"/>
    <w:basedOn w:val="Fuentedeprrafopredeter"/>
    <w:link w:val="z-Finaldelformulario"/>
    <w:uiPriority w:val="99"/>
    <w:semiHidden w:val="1"/>
    <w:rPr>
      <w:rFonts w:ascii="Arial" w:cs="Arial" w:eastAsia="Times New Roman" w:hAnsi="Arial"/>
      <w:vanish w:val="1"/>
      <w:sz w:val="16"/>
      <w:szCs w:val="16"/>
      <w:lang w:eastAsia="es-CO"/>
    </w:rPr>
  </w:style>
  <w:style w:type="character" w:styleId="Hipervnculovisitado">
    <w:name w:val="FollowedHyperlink"/>
    <w:basedOn w:val="Fuentedeprrafopredeter"/>
    <w:uiPriority w:val="99"/>
    <w:semiHidden w:val="1"/>
    <w:unhideWhenUsed w:val="1"/>
    <w:rsid w:val="00FA53F8"/>
    <w:rPr>
      <w:color w:val="356a95" w:themeColor="followedHyperlink"/>
      <w:u w:val="single"/>
    </w:rPr>
  </w:style>
  <w:style w:type="character" w:styleId="Ttulo5Car" w:customStyle="1">
    <w:name w:val="Título 5 Car"/>
    <w:basedOn w:val="Fuentedeprrafopredeter"/>
    <w:link w:val="Ttulo5"/>
    <w:uiPriority w:val="9"/>
    <w:semiHidden w:val="1"/>
    <w:rsid w:val="00843318"/>
    <w:rPr>
      <w:rFonts w:asciiTheme="majorHAnsi" w:cstheme="majorBidi" w:eastAsiaTheme="majorEastAsia" w:hAnsiTheme="majorHAnsi"/>
      <w:color w:val="032348" w:themeColor="accent1" w:themeShade="0000BF"/>
      <w:sz w:val="22"/>
      <w:szCs w:val="22"/>
      <w:lang w:eastAsia="en-US"/>
    </w:rPr>
  </w:style>
  <w:style w:type="character" w:styleId="Mencinsinresolver1" w:customStyle="1">
    <w:name w:val="Mención sin resolver1"/>
    <w:basedOn w:val="Fuentedeprrafopredeter"/>
    <w:uiPriority w:val="99"/>
    <w:semiHidden w:val="1"/>
    <w:unhideWhenUsed w:val="1"/>
    <w:rsid w:val="001F6DC2"/>
    <w:rPr>
      <w:color w:val="605e5c"/>
      <w:shd w:color="auto" w:fill="e1dfdd" w:val="clear"/>
    </w:rPr>
  </w:style>
  <w:style w:type="paragraph" w:styleId="hs-blog-social-share-item" w:customStyle="1">
    <w:name w:val="hs-blog-social-share-item"/>
    <w:basedOn w:val="Normal"/>
    <w:rsid w:val="006D4B3E"/>
    <w:pPr>
      <w:spacing w:after="100" w:afterAutospacing="1" w:before="100" w:beforeAutospacing="1" w:line="240" w:lineRule="auto"/>
    </w:pPr>
    <w:rPr>
      <w:rFonts w:ascii="Times New Roman" w:eastAsia="Times New Roman" w:hAnsi="Times New Roman"/>
      <w:sz w:val="24"/>
      <w:szCs w:val="24"/>
      <w:lang w:eastAsia="es-CO"/>
    </w:rPr>
  </w:style>
  <w:style w:type="character" w:styleId="uv3um" w:customStyle="1">
    <w:name w:val="uv3um"/>
    <w:basedOn w:val="Fuentedeprrafopredeter"/>
    <w:rsid w:val="00402B35"/>
  </w:style>
  <w:style w:type="paragraph" w:styleId="k3ksmc" w:customStyle="1">
    <w:name w:val="k3ksmc"/>
    <w:basedOn w:val="Normal"/>
    <w:rsid w:val="00402B35"/>
    <w:pPr>
      <w:spacing w:after="100" w:afterAutospacing="1" w:before="100" w:beforeAutospacing="1" w:line="240" w:lineRule="auto"/>
    </w:pPr>
    <w:rPr>
      <w:rFonts w:ascii="Times New Roman" w:eastAsia="Times New Roman" w:hAnsi="Times New Roman"/>
      <w:sz w:val="24"/>
      <w:szCs w:val="24"/>
      <w:lang w:eastAsia="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about:blank" TargetMode="External"/><Relationship Id="rId84" Type="http://schemas.openxmlformats.org/officeDocument/2006/relationships/hyperlink" Target="https://factorialhr.es/blog/que-son-recursos-humanos-definicion/" TargetMode="External"/><Relationship Id="rId83" Type="http://schemas.openxmlformats.org/officeDocument/2006/relationships/hyperlink" Target="https://www.questionpro.com/es/que-son-los-recursos-humanos.html" TargetMode="External"/><Relationship Id="rId42" Type="http://schemas.openxmlformats.org/officeDocument/2006/relationships/hyperlink" Target="https://www.youtube.com/watch?app=desktop&amp;v=Zz55su3kypM" TargetMode="External"/><Relationship Id="rId86" Type="http://schemas.openxmlformats.org/officeDocument/2006/relationships/hyperlink" Target="https://reisdigital.es/recursos-humanos-empresa/porque-rrhh-y-no-rh/" TargetMode="External"/><Relationship Id="rId41" Type="http://schemas.openxmlformats.org/officeDocument/2006/relationships/hyperlink" Target="https://interacty.me/projects/dbe8e9ef25fa45d2" TargetMode="External"/><Relationship Id="rId85" Type="http://schemas.openxmlformats.org/officeDocument/2006/relationships/hyperlink" Target="https://www.unir.net/empresa/revista/tipos-empresas/" TargetMode="External"/><Relationship Id="rId44" Type="http://schemas.openxmlformats.org/officeDocument/2006/relationships/hyperlink" Target="https://www.youtube.com/watch?v=PcuLdqG8QxE&amp;list=PLelUqgJo6lCSMSJyxM9nI4ONlk47mpuPC" TargetMode="External"/><Relationship Id="rId88" Type="http://schemas.openxmlformats.org/officeDocument/2006/relationships/hyperlink" Target="https://view.genially.com/60fb8606cec6400d95c060de/presentation-caracterizacion-de-la-empresa" TargetMode="External"/><Relationship Id="rId43" Type="http://schemas.openxmlformats.org/officeDocument/2006/relationships/hyperlink" Target="https://www.youtube.com/watch?v=PcuLdqG8QxE" TargetMode="External"/><Relationship Id="rId87" Type="http://schemas.openxmlformats.org/officeDocument/2006/relationships/hyperlink" Target="https://view.genially.com/664b6929a84ee90014747c03/interactive-content-clasificacion-de-las-empresas" TargetMode="External"/><Relationship Id="rId46" Type="http://schemas.openxmlformats.org/officeDocument/2006/relationships/hyperlink" Target="https://www.youtube.com/watch?v=kDv39ext0uI&amp;list=PLelUqgJo6lCSMSJyxM9nI4ONlk47mpuPC&amp;index=3" TargetMode="External"/><Relationship Id="rId45" Type="http://schemas.openxmlformats.org/officeDocument/2006/relationships/hyperlink" Target="https://www.youtube.com/watch?v=yetmjkn-A-c&amp;list=PLelUqgJo6lCSMSJyxM9nI4ONlk47mpuPC&amp;index=2" TargetMode="External"/><Relationship Id="rId89" Type="http://schemas.openxmlformats.org/officeDocument/2006/relationships/hyperlink" Target="https://view.genially.com/60a881234271920d3b1dbafb/interactive-content-proceso-administrativo" TargetMode="External"/><Relationship Id="rId80" Type="http://schemas.openxmlformats.org/officeDocument/2006/relationships/hyperlink" Target="https://blog.hubspot.es/sales/como-hacer-analisis-dafo" TargetMode="External"/><Relationship Id="rId82" Type="http://schemas.openxmlformats.org/officeDocument/2006/relationships/hyperlink" Target="https://blog.hubspot.es/marketing/cultura-organizacional" TargetMode="External"/><Relationship Id="rId81" Type="http://schemas.openxmlformats.org/officeDocument/2006/relationships/hyperlink" Target="https://www.questionpro.com/blog/es/estructura-organizacional/"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48" Type="http://schemas.openxmlformats.org/officeDocument/2006/relationships/hyperlink" Target="https://www.youtube.com/watch?v=5x9gaUMIxPo&amp;list=PLelUqgJo6lCSMSJyxM9nI4ONlk47mpuPC&amp;index=5" TargetMode="External"/><Relationship Id="rId47" Type="http://schemas.openxmlformats.org/officeDocument/2006/relationships/hyperlink" Target="https://www.youtube.com/watch?v=zCg8rRNMBtQ&amp;list=PLelUqgJo6lCSMSJyxM9nI4ONlk47mpuPC&amp;index=4" TargetMode="External"/><Relationship Id="rId49" Type="http://schemas.openxmlformats.org/officeDocument/2006/relationships/image" Target="media/image6.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6.png"/><Relationship Id="rId8" Type="http://schemas.openxmlformats.org/officeDocument/2006/relationships/hyperlink" Target="https://images.app.goo.gl/U6zg2qmBbYyDzmyd7" TargetMode="External"/><Relationship Id="rId73" Type="http://schemas.openxmlformats.org/officeDocument/2006/relationships/hyperlink" Target="https://academia.centrodealtosestudiosinmobiliarios.com/wp-content/uploads/2021/12/Guia-tecnica-185.pdf" TargetMode="External"/><Relationship Id="rId72" Type="http://schemas.openxmlformats.org/officeDocument/2006/relationships/hyperlink" Target="https://images.app.goo.gl/dDTKny8ejNhQ3dg8A" TargetMode="External"/><Relationship Id="rId31" Type="http://schemas.openxmlformats.org/officeDocument/2006/relationships/hyperlink" Target="https://www.questionpro.com/es/que-son-los-recursos-humanos.html" TargetMode="External"/><Relationship Id="rId75" Type="http://schemas.openxmlformats.org/officeDocument/2006/relationships/hyperlink" Target="https://view.genially.com/6507cb2d66a8e10011e0dddb/interactive-content-cultura-organizacional" TargetMode="External"/><Relationship Id="rId30" Type="http://schemas.openxmlformats.org/officeDocument/2006/relationships/hyperlink" Target="https://media.licdn.com/dms/image/D4E22AQF2IaVpd5w_wg/feedshare-shrink_1280/0/1699972304283?e=2147483647&amp;v=beta&amp;t=ZS4_gbg1Pq3XSpkKpLDgxD9odXsjtP-rB82uYfKOCNs" TargetMode="External"/><Relationship Id="rId74" Type="http://schemas.openxmlformats.org/officeDocument/2006/relationships/image" Target="media/image19.png"/><Relationship Id="rId33" Type="http://schemas.openxmlformats.org/officeDocument/2006/relationships/hyperlink" Target="https://interacty.me/projects/73253703b6105510" TargetMode="External"/><Relationship Id="rId77" Type="http://schemas.openxmlformats.org/officeDocument/2006/relationships/hyperlink" Target="https://academia.centrodealtosestudiosinmobiliarios.com/wp-content/uploads/2021/12/Guia-tecnica-185.pdf" TargetMode="External"/><Relationship Id="rId32" Type="http://schemas.openxmlformats.org/officeDocument/2006/relationships/hyperlink" Target="https://factorialhr.es/blog/que-son-recursos-humanos-definicion/" TargetMode="External"/><Relationship Id="rId76" Type="http://schemas.openxmlformats.org/officeDocument/2006/relationships/hyperlink" Target="https://interacty.me/projects/b07c3ac731e4ddbb" TargetMode="External"/><Relationship Id="rId35" Type="http://schemas.openxmlformats.org/officeDocument/2006/relationships/hyperlink" Target="https://factorialhr.es/blog/que-son-recursos-humanos-definicion/" TargetMode="External"/><Relationship Id="rId79" Type="http://schemas.openxmlformats.org/officeDocument/2006/relationships/hyperlink" Target="https://interacty.me/projects/b07c3ac731e4ddbb" TargetMode="External"/><Relationship Id="rId34" Type="http://schemas.openxmlformats.org/officeDocument/2006/relationships/hyperlink" Target="https://www.questionpro.com/es/que-son-los-recursos-humanos.html" TargetMode="External"/><Relationship Id="rId78" Type="http://schemas.openxmlformats.org/officeDocument/2006/relationships/hyperlink" Target="https://view.genially.com/6507cb2d66a8e10011e0dddb/interactive-content-cultura-organizacional" TargetMode="External"/><Relationship Id="rId71" Type="http://schemas.openxmlformats.org/officeDocument/2006/relationships/image" Target="media/image21.png"/><Relationship Id="rId70" Type="http://schemas.openxmlformats.org/officeDocument/2006/relationships/hyperlink" Target="https://publuu.com/es/knowledge-base/redaccion-comercial/" TargetMode="External"/><Relationship Id="rId37" Type="http://schemas.openxmlformats.org/officeDocument/2006/relationships/image" Target="media/image7.jpg"/><Relationship Id="rId36" Type="http://schemas.openxmlformats.org/officeDocument/2006/relationships/hyperlink" Target="https://interacty.me/projects/73253703b6105510" TargetMode="External"/><Relationship Id="rId39" Type="http://schemas.openxmlformats.org/officeDocument/2006/relationships/image" Target="media/image17.png"/><Relationship Id="rId38" Type="http://schemas.openxmlformats.org/officeDocument/2006/relationships/hyperlink" Target="https://www.youtube.com/watch?app=desktop&amp;v=Zz55su3kypM" TargetMode="External"/><Relationship Id="rId62" Type="http://schemas.openxmlformats.org/officeDocument/2006/relationships/hyperlink" Target="https://www.crehana.com/blog/negocios/ciclo-phva/" TargetMode="External"/><Relationship Id="rId61" Type="http://schemas.openxmlformats.org/officeDocument/2006/relationships/hyperlink" Target="https://blog.hubspot.es/sales/que-es-diagrama-flujo-procesos" TargetMode="External"/><Relationship Id="rId20" Type="http://schemas.openxmlformats.org/officeDocument/2006/relationships/hyperlink" Target="https://blog.hubspot.es/service/funciones-departamento-recursos-humanos" TargetMode="External"/><Relationship Id="rId64" Type="http://schemas.openxmlformats.org/officeDocument/2006/relationships/hyperlink" Target="https://blog.workana.com/emprendimiento/como-te-ayuda-un-redactor-profesional-4-errores-desastrosos-que-puedes-evitar-con-un-experto/" TargetMode="External"/><Relationship Id="rId63" Type="http://schemas.openxmlformats.org/officeDocument/2006/relationships/image" Target="media/image14.jpg"/><Relationship Id="rId22" Type="http://schemas.openxmlformats.org/officeDocument/2006/relationships/image" Target="media/image1.jpg"/><Relationship Id="rId66" Type="http://schemas.openxmlformats.org/officeDocument/2006/relationships/hyperlink" Target="https://blog.workana.com/emprendimiento/como-te-ayuda-un-redactor-profesional-4-errores-desastrosos-que-puedes-evitar-con-un-experto/" TargetMode="External"/><Relationship Id="rId21" Type="http://schemas.openxmlformats.org/officeDocument/2006/relationships/hyperlink" Target="https://blog.hubspot.es/service/funciones-departamento-recursos-humanos" TargetMode="External"/><Relationship Id="rId65" Type="http://schemas.openxmlformats.org/officeDocument/2006/relationships/hyperlink" Target="https://interacty.me/projects/3208939cb7ebe9ca" TargetMode="External"/><Relationship Id="rId24" Type="http://schemas.openxmlformats.org/officeDocument/2006/relationships/hyperlink" Target="https://cuadrosinoptico.online/cuadro-sinoptico-de-la-clasificacion-de-las-empresas/" TargetMode="External"/><Relationship Id="rId68" Type="http://schemas.openxmlformats.org/officeDocument/2006/relationships/hyperlink" Target="https://redaccionenlaorganizacion.home.blog/2019/03/01/redaccion-en-las-organizaciones/" TargetMode="External"/><Relationship Id="rId23" Type="http://schemas.openxmlformats.org/officeDocument/2006/relationships/image" Target="media/image5.png"/><Relationship Id="rId67" Type="http://schemas.openxmlformats.org/officeDocument/2006/relationships/hyperlink" Target="https://www.upb.edu.co/es/central-blogs/ortografia/propiedades-texto-escrito#:~:text=Ahora%20bien%2C%20los%20textos%20escritos,cohesi%C3%B3n%2C%20coherencia%20y%20correcci%C3%B3n%20gramatical" TargetMode="External"/><Relationship Id="rId60" Type="http://schemas.openxmlformats.org/officeDocument/2006/relationships/hyperlink" Target="https://blog.hubspot.es/marketing/mapeo-de-procesos" TargetMode="External"/><Relationship Id="rId26" Type="http://schemas.openxmlformats.org/officeDocument/2006/relationships/hyperlink" Target="https://www.tiktok.com/@lore_notes2/video/7334857019884604678?lang=es" TargetMode="External"/><Relationship Id="rId25" Type="http://schemas.openxmlformats.org/officeDocument/2006/relationships/hyperlink" Target="https://view.genially.com/664b6929a84ee90014747c03/interactive-content-clasificacion-de-las-empresas" TargetMode="External"/><Relationship Id="rId69" Type="http://schemas.openxmlformats.org/officeDocument/2006/relationships/hyperlink" Target="https://www.questionpro.com/blog/es/comunicacion-organizacional/" TargetMode="External"/><Relationship Id="rId28" Type="http://schemas.openxmlformats.org/officeDocument/2006/relationships/hyperlink" Target="https://view.genially.com/664b6929a84ee90014747c03/interactive-content-clasificacion-de-las-empresas" TargetMode="External"/><Relationship Id="rId27" Type="http://schemas.openxmlformats.org/officeDocument/2006/relationships/hyperlink" Target="https://cuadrosinoptico.online/cuadro-sinoptico-de-la-clasificacion-de-las-empresas/" TargetMode="External"/><Relationship Id="rId29" Type="http://schemas.openxmlformats.org/officeDocument/2006/relationships/image" Target="media/image3.jpg"/><Relationship Id="rId51" Type="http://schemas.openxmlformats.org/officeDocument/2006/relationships/image" Target="media/image13.gif"/><Relationship Id="rId50" Type="http://schemas.openxmlformats.org/officeDocument/2006/relationships/hyperlink" Target="https://www.facebook.com/ProensiMexico/photos/a.513102062682901/706480493345056/?type=3" TargetMode="External"/><Relationship Id="rId94" Type="http://schemas.openxmlformats.org/officeDocument/2006/relationships/footer" Target="footer1.xml"/><Relationship Id="rId53" Type="http://schemas.openxmlformats.org/officeDocument/2006/relationships/image" Target="media/image10.png"/><Relationship Id="rId52" Type="http://schemas.openxmlformats.org/officeDocument/2006/relationships/hyperlink" Target="https://www.monografias.com/trabajos-pdf5/implementacion-del-sgc-basado-norma-iso-9001-2008/implementacion-del-sgc-basado-norma-iso-9001-20082" TargetMode="External"/><Relationship Id="rId11" Type="http://schemas.openxmlformats.org/officeDocument/2006/relationships/image" Target="media/image22.png"/><Relationship Id="rId55" Type="http://schemas.openxmlformats.org/officeDocument/2006/relationships/image" Target="media/image15.png"/><Relationship Id="rId10" Type="http://schemas.openxmlformats.org/officeDocument/2006/relationships/image" Target="media/image20.png"/><Relationship Id="rId54" Type="http://schemas.openxmlformats.org/officeDocument/2006/relationships/hyperlink" Target="https://blog.pro-optim.com/noticias/la-importancia-del-mapa-de-procesos/" TargetMode="External"/><Relationship Id="rId13" Type="http://schemas.openxmlformats.org/officeDocument/2006/relationships/image" Target="media/image11.png"/><Relationship Id="rId57" Type="http://schemas.openxmlformats.org/officeDocument/2006/relationships/image" Target="media/image12.png"/><Relationship Id="rId12" Type="http://schemas.openxmlformats.org/officeDocument/2006/relationships/hyperlink" Target="https://view.genially.com/60fb8606cec6400d95c060de/presentation-caracterizacion-de-la-empresa" TargetMode="External"/><Relationship Id="rId56" Type="http://schemas.openxmlformats.org/officeDocument/2006/relationships/hyperlink" Target="https://webdayanaromero.com/ciclo-phva-de-mejora-continua/" TargetMode="External"/><Relationship Id="rId91" Type="http://schemas.openxmlformats.org/officeDocument/2006/relationships/header" Target="header2.xml"/><Relationship Id="rId90" Type="http://schemas.openxmlformats.org/officeDocument/2006/relationships/hyperlink" Target="https://www.master-mbaonline.com/rrhh/departamento-recursos-humanos/" TargetMode="External"/><Relationship Id="rId93" Type="http://schemas.openxmlformats.org/officeDocument/2006/relationships/header" Target="header1.xml"/><Relationship Id="rId92" Type="http://schemas.openxmlformats.org/officeDocument/2006/relationships/header" Target="header3.xml"/><Relationship Id="rId15" Type="http://schemas.openxmlformats.org/officeDocument/2006/relationships/image" Target="media/image8.png"/><Relationship Id="rId59" Type="http://schemas.openxmlformats.org/officeDocument/2006/relationships/hyperlink" Target="https://virtualpro24.com/como-hacer-una-documentacion-de-procesos-en-una-empresa/" TargetMode="External"/><Relationship Id="rId14" Type="http://schemas.openxmlformats.org/officeDocument/2006/relationships/hyperlink" Target="https://view.genially.com/60fb8606cec6400d95c060de/presentation-caracterizacion-de-la-empresa" TargetMode="External"/><Relationship Id="rId58" Type="http://schemas.openxmlformats.org/officeDocument/2006/relationships/hyperlink" Target="https://view.genially.com/610c21a7ec85c00d81b2006b/interactive-content-actividad-de-aprendizaje" TargetMode="External"/><Relationship Id="rId17" Type="http://schemas.openxmlformats.org/officeDocument/2006/relationships/image" Target="media/image4.png"/><Relationship Id="rId16" Type="http://schemas.openxmlformats.org/officeDocument/2006/relationships/hyperlink" Target="https://images.app.goo.gl/wStVBenv2ctAi3wR7" TargetMode="External"/><Relationship Id="rId19" Type="http://schemas.openxmlformats.org/officeDocument/2006/relationships/image" Target="media/image18.png"/><Relationship Id="rId18" Type="http://schemas.openxmlformats.org/officeDocument/2006/relationships/hyperlink" Target="https://www.freepik.es/vector-premium/recursos-humanos-relacionados_2830184.ht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 Id="rId10" Type="http://schemas.openxmlformats.org/officeDocument/2006/relationships/font" Target="fonts/CenturyGothic-boldItalic.ttf"/><Relationship Id="rId9" Type="http://schemas.openxmlformats.org/officeDocument/2006/relationships/font" Target="fonts/CenturyGothic-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CenturyGothic-regular.ttf"/><Relationship Id="rId8" Type="http://schemas.openxmlformats.org/officeDocument/2006/relationships/font" Target="fonts/CenturyGothic-bold.ttf"/></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HZ7FpwUweZHUF06laAY95t8fBg==">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zgAciExVzY4Q0RnZG83Z09LaERzRDNUYVlyemtXMjBsMG5rMj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2025-07-14T19:34:00Z</dcterms:created>
  <dc:creator>ASTRID SUAREZ</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2023-05-24T20:20:06Z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3f4ab385-3a60-4b88-ac6c-392f30fcd39e</vt:lpwstr>
  </property>
  <property fmtid="{D5CDD505-2E9C-101B-9397-08002B2CF9AE}" pid="8" name="MSIP_Label_1299739c-ad3d-4908-806e-4d91151a6e13_ContentBits">
    <vt:lpwstr>0</vt:lpwstr>
  </property>
  <property fmtid="{D5CDD505-2E9C-101B-9397-08002B2CF9AE}" pid="9" name="ContentTypeId">
    <vt:lpwstr>0x010100E6FB40559C53924D9947EEC60714F600</vt:lpwstr>
  </property>
  <property fmtid="{D5CDD505-2E9C-101B-9397-08002B2CF9AE}" pid="10" name="MediaServiceImageTags">
    <vt:lpwstr/>
  </property>
  <property fmtid="{D5CDD505-2E9C-101B-9397-08002B2CF9AE}" pid="11" name="GrammarlyDocumentId">
    <vt:lpwstr>3d700877213b83c1f6f7a8dba73ed352631d8e03bf48ecc4f79bd5b83e8bc98b</vt:lpwstr>
  </property>
</Properties>
</file>